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9E" w:rsidRPr="001D0598" w:rsidRDefault="00CE529E" w:rsidP="00CE529E">
      <w:pPr>
        <w:adjustRightInd w:val="0"/>
        <w:snapToGrid w:val="0"/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1D0598">
        <w:rPr>
          <w:rFonts w:asciiTheme="minorEastAsia" w:eastAsiaTheme="minorEastAsia" w:hAnsiTheme="minorEastAsia" w:hint="eastAsia"/>
          <w:sz w:val="32"/>
          <w:szCs w:val="32"/>
        </w:rPr>
        <w:t>附件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</w:p>
    <w:p w:rsidR="00CE529E" w:rsidRPr="000825D9" w:rsidRDefault="00CE529E" w:rsidP="00CE529E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B4747">
        <w:rPr>
          <w:rFonts w:asciiTheme="majorEastAsia" w:eastAsiaTheme="majorEastAsia" w:hAnsiTheme="majorEastAsia" w:cs="黑体" w:hint="eastAsia"/>
          <w:b/>
          <w:sz w:val="36"/>
          <w:szCs w:val="36"/>
        </w:rPr>
        <w:t>CET4-6和A-B</w:t>
      </w:r>
      <w:r w:rsidRPr="000825D9">
        <w:rPr>
          <w:rFonts w:asciiTheme="minorEastAsia" w:eastAsiaTheme="minorEastAsia" w:hAnsiTheme="minorEastAsia" w:hint="eastAsia"/>
          <w:b/>
          <w:sz w:val="36"/>
          <w:szCs w:val="36"/>
        </w:rPr>
        <w:t>级考试考生报考须知</w:t>
      </w:r>
    </w:p>
    <w:p w:rsidR="00CE529E" w:rsidRPr="00A17F41" w:rsidRDefault="00CE529E" w:rsidP="007A71F1">
      <w:pPr>
        <w:spacing w:line="540" w:lineRule="exact"/>
        <w:ind w:firstLineChars="200" w:firstLine="600"/>
        <w:rPr>
          <w:rFonts w:ascii="楷体" w:eastAsia="楷体" w:hAnsi="楷体"/>
          <w:sz w:val="24"/>
        </w:rPr>
      </w:pPr>
      <w:r w:rsidRPr="004D37E4">
        <w:rPr>
          <w:rFonts w:asciiTheme="minorEastAsia" w:eastAsiaTheme="minorEastAsia" w:hAnsiTheme="minorEastAsia" w:hint="eastAsia"/>
          <w:sz w:val="30"/>
          <w:szCs w:val="30"/>
        </w:rPr>
        <w:t>参加CET4-6和A</w:t>
      </w:r>
      <w:r>
        <w:rPr>
          <w:rFonts w:asciiTheme="minorEastAsia" w:eastAsiaTheme="minorEastAsia" w:hAnsiTheme="minorEastAsia" w:hint="eastAsia"/>
          <w:sz w:val="30"/>
          <w:szCs w:val="30"/>
        </w:rPr>
        <w:t>-B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级考试的考生,须在报名前通过登陆</w:t>
      </w:r>
      <w:r w:rsidRPr="004D37E4">
        <w:rPr>
          <w:rFonts w:asciiTheme="minorEastAsia" w:eastAsia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CET（www.cet.edu.cn）或PRETCO（</w:t>
      </w:r>
      <w:r w:rsidRPr="004D37E4">
        <w:rPr>
          <w:rFonts w:asciiTheme="minorEastAsia" w:eastAsiaTheme="minorEastAsia" w:hAnsiTheme="minorEastAsia"/>
          <w:sz w:val="30"/>
          <w:szCs w:val="30"/>
        </w:rPr>
        <w:t>nttp://pretco.sjtu.edu.cn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）</w:t>
      </w:r>
      <w:proofErr w:type="gramStart"/>
      <w:r w:rsidRPr="004D37E4">
        <w:rPr>
          <w:rFonts w:asciiTheme="minorEastAsia" w:eastAsia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官网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等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方式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,</w:t>
      </w:r>
      <w:r>
        <w:rPr>
          <w:rFonts w:asciiTheme="minorEastAsia" w:eastAsiaTheme="minorEastAsia" w:hAnsiTheme="minorEastAsia" w:hint="eastAsia"/>
          <w:sz w:val="30"/>
          <w:szCs w:val="30"/>
        </w:rPr>
        <w:t>充分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了解本人</w:t>
      </w:r>
      <w:r>
        <w:rPr>
          <w:rFonts w:asciiTheme="minorEastAsia" w:eastAsiaTheme="minorEastAsia" w:hAnsiTheme="minorEastAsia" w:hint="eastAsia"/>
          <w:sz w:val="30"/>
          <w:szCs w:val="30"/>
        </w:rPr>
        <w:t>要报考语种和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级别</w:t>
      </w:r>
      <w:r>
        <w:rPr>
          <w:rFonts w:asciiTheme="minorEastAsia" w:eastAsiaTheme="minorEastAsia" w:hAnsiTheme="minorEastAsia" w:hint="eastAsia"/>
          <w:sz w:val="30"/>
          <w:szCs w:val="30"/>
        </w:rPr>
        <w:t>的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目的和作用、条件和要求、</w:t>
      </w:r>
      <w:r>
        <w:rPr>
          <w:rFonts w:asciiTheme="minorEastAsia" w:eastAsiaTheme="minorEastAsia" w:hAnsiTheme="minorEastAsia" w:hint="eastAsia"/>
          <w:sz w:val="30"/>
          <w:szCs w:val="30"/>
        </w:rPr>
        <w:t>规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程和</w:t>
      </w:r>
      <w:r>
        <w:rPr>
          <w:rFonts w:asciiTheme="minorEastAsia" w:eastAsiaTheme="minorEastAsia" w:hAnsiTheme="minorEastAsia" w:hint="eastAsia"/>
          <w:sz w:val="30"/>
          <w:szCs w:val="30"/>
        </w:rPr>
        <w:t>办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法</w:t>
      </w:r>
      <w:r>
        <w:rPr>
          <w:rFonts w:asciiTheme="minorEastAsia" w:eastAsiaTheme="minorEastAsia" w:hAnsiTheme="minorEastAsia" w:hint="eastAsia"/>
          <w:sz w:val="30"/>
          <w:szCs w:val="30"/>
        </w:rPr>
        <w:t>等，</w:t>
      </w:r>
      <w:r w:rsidRPr="009444C6">
        <w:rPr>
          <w:rFonts w:asciiTheme="minorEastAsia" w:eastAsiaTheme="minorEastAsia" w:hAnsiTheme="minorEastAsia" w:hint="eastAsia"/>
          <w:sz w:val="30"/>
          <w:szCs w:val="30"/>
        </w:rPr>
        <w:t>并认真阅读以下内容，遵守相关规定。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1.考生必须是符合</w:t>
      </w:r>
      <w:r>
        <w:rPr>
          <w:rFonts w:asciiTheme="minorEastAsia" w:eastAsiaTheme="minorEastAsia" w:hAnsiTheme="minorEastAsia" w:hint="eastAsia"/>
          <w:sz w:val="30"/>
          <w:szCs w:val="30"/>
        </w:rPr>
        <w:t>相应语种级别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规定</w:t>
      </w:r>
      <w:r>
        <w:rPr>
          <w:rFonts w:asciiTheme="minorEastAsia" w:eastAsiaTheme="minorEastAsia" w:hAnsiTheme="minorEastAsia" w:hint="eastAsia"/>
          <w:sz w:val="30"/>
          <w:szCs w:val="30"/>
        </w:rPr>
        <w:t>的报考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条件，</w:t>
      </w:r>
      <w:r>
        <w:rPr>
          <w:rFonts w:asciiTheme="minorEastAsia" w:eastAsiaTheme="minorEastAsia" w:hAnsiTheme="minorEastAsia" w:hint="eastAsia"/>
          <w:sz w:val="30"/>
          <w:szCs w:val="30"/>
        </w:rPr>
        <w:t>并到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所在学校报名点报名。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2.报名时须向报名点提交本人真实有效</w:t>
      </w:r>
      <w:r w:rsidRPr="00F84060">
        <w:rPr>
          <w:rFonts w:asciiTheme="minorEastAsia" w:eastAsiaTheme="minorEastAsia" w:hAnsiTheme="minorEastAsia" w:hint="eastAsia"/>
          <w:bCs/>
          <w:sz w:val="30"/>
          <w:szCs w:val="30"/>
        </w:rPr>
        <w:t>的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学生证、身份证和相关信息表格（报考CET6的考生还需提交CET4成绩单）等</w:t>
      </w:r>
      <w:r w:rsidRPr="00F84060">
        <w:rPr>
          <w:rFonts w:asciiTheme="minorEastAsia" w:eastAsiaTheme="minorEastAsia" w:hAnsiTheme="minorEastAsia" w:hint="eastAsia"/>
          <w:bCs/>
          <w:sz w:val="30"/>
          <w:szCs w:val="30"/>
        </w:rPr>
        <w:t>报名材料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CE529E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bCs/>
          <w:sz w:val="30"/>
          <w:szCs w:val="30"/>
        </w:rPr>
        <w:t>3.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对报名系统所采集的</w:t>
      </w:r>
      <w:r>
        <w:rPr>
          <w:rFonts w:asciiTheme="minorEastAsia" w:eastAsiaTheme="minorEastAsia" w:hAnsiTheme="minorEastAsia" w:hint="eastAsia"/>
          <w:sz w:val="30"/>
          <w:szCs w:val="30"/>
        </w:rPr>
        <w:t>本人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信息与所提供的证件材料信息进行核对，</w:t>
      </w:r>
      <w:r>
        <w:rPr>
          <w:rFonts w:asciiTheme="minorEastAsia" w:eastAsiaTheme="minorEastAsia" w:hAnsiTheme="minorEastAsia" w:hint="eastAsia"/>
          <w:sz w:val="30"/>
          <w:szCs w:val="30"/>
        </w:rPr>
        <w:t>确定无误后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在《报名考生校对名册》签字确认。对信息有误的应及时申报更正，逾期自误。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4.在报名时要签订《诚信考试承诺书》</w:t>
      </w:r>
      <w:r>
        <w:rPr>
          <w:rFonts w:asciiTheme="minorEastAsia" w:eastAsiaTheme="minorEastAsia" w:hAnsiTheme="minorEastAsia" w:hint="eastAsia"/>
          <w:sz w:val="30"/>
          <w:szCs w:val="30"/>
        </w:rPr>
        <w:t>，牢固树立诚信考试意识，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拒绝</w:t>
      </w:r>
      <w:r>
        <w:rPr>
          <w:rFonts w:asciiTheme="minorEastAsia" w:eastAsiaTheme="minorEastAsia" w:hAnsiTheme="minorEastAsia" w:hint="eastAsia"/>
          <w:sz w:val="30"/>
          <w:szCs w:val="30"/>
        </w:rPr>
        <w:t>违规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行为，服从考试</w:t>
      </w:r>
      <w:r>
        <w:rPr>
          <w:rFonts w:asciiTheme="minorEastAsia" w:eastAsiaTheme="minorEastAsia" w:hAnsiTheme="minorEastAsia" w:hint="eastAsia"/>
          <w:sz w:val="30"/>
          <w:szCs w:val="30"/>
        </w:rPr>
        <w:t>组织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管理，</w:t>
      </w:r>
      <w:r>
        <w:rPr>
          <w:rFonts w:asciiTheme="minorEastAsia" w:eastAsiaTheme="minorEastAsia" w:hAnsiTheme="minorEastAsia" w:hint="eastAsia"/>
          <w:sz w:val="30"/>
          <w:szCs w:val="30"/>
        </w:rPr>
        <w:t>维护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良好考试秩序。有违</w:t>
      </w:r>
      <w:r>
        <w:rPr>
          <w:rFonts w:asciiTheme="minorEastAsia" w:eastAsiaTheme="minorEastAsia" w:hAnsiTheme="minorEastAsia" w:hint="eastAsia"/>
          <w:sz w:val="30"/>
          <w:szCs w:val="30"/>
        </w:rPr>
        <w:t>纪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作弊行为的将按《国家教育考试违规处理办法》（教育部第33号令）严肃处理，对扰乱考场秩序，参与作弊团伙、恐吓、威胁考试工作人员的将移交公安机关追究其责任。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5.考前3天由本人</w:t>
      </w:r>
      <w:r>
        <w:rPr>
          <w:rFonts w:asciiTheme="minorEastAsia" w:eastAsiaTheme="minorEastAsia" w:hAnsiTheme="minorEastAsia" w:hint="eastAsia"/>
          <w:sz w:val="30"/>
          <w:szCs w:val="30"/>
        </w:rPr>
        <w:t>核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对准考证上的信息及照片无误后签字领取。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6.</w:t>
      </w:r>
      <w:r>
        <w:rPr>
          <w:rFonts w:asciiTheme="minorEastAsia" w:eastAsiaTheme="minorEastAsia" w:hAnsiTheme="minorEastAsia" w:hint="eastAsia"/>
          <w:sz w:val="30"/>
          <w:szCs w:val="30"/>
        </w:rPr>
        <w:t>按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时参加考试。考前30分钟（即上午8：30，下午2：30）开始入场，开考时间（即上午9：00，下午3：00）后禁止入场；考试终了前禁止提前交卷离场。</w:t>
      </w:r>
    </w:p>
    <w:p w:rsidR="00CE529E" w:rsidRPr="00412634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412634">
        <w:rPr>
          <w:rFonts w:asciiTheme="minorEastAsia" w:eastAsiaTheme="minorEastAsia" w:hAnsiTheme="minorEastAsia" w:hint="eastAsia"/>
          <w:sz w:val="30"/>
          <w:szCs w:val="30"/>
        </w:rPr>
        <w:t>7.入场时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412634">
        <w:rPr>
          <w:rFonts w:asciiTheme="minorEastAsia" w:eastAsiaTheme="minorEastAsia" w:hAnsiTheme="minorEastAsia" w:hint="eastAsia"/>
          <w:sz w:val="30"/>
          <w:szCs w:val="30"/>
        </w:rPr>
        <w:t>主动出示准考证、身份证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412634">
        <w:rPr>
          <w:rFonts w:asciiTheme="minorEastAsia" w:eastAsiaTheme="minorEastAsia" w:hAnsiTheme="minorEastAsia" w:hint="eastAsia"/>
          <w:sz w:val="30"/>
          <w:szCs w:val="30"/>
        </w:rPr>
        <w:t>接受安检，并按要求</w:t>
      </w:r>
      <w:r w:rsidRPr="00412634">
        <w:rPr>
          <w:rFonts w:asciiTheme="minorEastAsia" w:eastAsiaTheme="minorEastAsia" w:hAnsiTheme="minorEastAsia" w:hint="eastAsia"/>
          <w:sz w:val="30"/>
          <w:szCs w:val="30"/>
        </w:rPr>
        <w:lastRenderedPageBreak/>
        <w:t>在考场座位表上签名后对号入座，将本人准考证、身份证放在课桌的左上角，以便核</w:t>
      </w:r>
      <w:r>
        <w:rPr>
          <w:rFonts w:asciiTheme="minorEastAsia" w:eastAsiaTheme="minorEastAsia" w:hAnsiTheme="minorEastAsia" w:hint="eastAsia"/>
          <w:sz w:val="30"/>
          <w:szCs w:val="30"/>
        </w:rPr>
        <w:t>对</w:t>
      </w:r>
      <w:r w:rsidRPr="00412634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8.除HB-2B铅笔、黑色签字笔、橡皮等考试必备文具外，严禁携带任何书籍、笔记、资料、报刊、草稿纸</w:t>
      </w:r>
      <w:r>
        <w:rPr>
          <w:rFonts w:asciiTheme="minorEastAsia" w:eastAsiaTheme="minorEastAsia" w:hAnsiTheme="minorEastAsia" w:hint="eastAsia"/>
          <w:sz w:val="30"/>
          <w:szCs w:val="30"/>
        </w:rPr>
        <w:t>和任何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无线通信工具、录放音机、电子记事本等违规物品入场。</w:t>
      </w:r>
    </w:p>
    <w:p w:rsidR="00CE529E" w:rsidRPr="0036130F" w:rsidRDefault="00CE529E" w:rsidP="00CE529E">
      <w:pPr>
        <w:spacing w:line="540" w:lineRule="exact"/>
        <w:ind w:firstLineChars="200" w:firstLine="600"/>
        <w:rPr>
          <w:rFonts w:ascii="楷体" w:eastAsia="楷体" w:hAnsi="楷体"/>
          <w:sz w:val="24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9.</w:t>
      </w:r>
      <w:r w:rsidRPr="002F4701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答题前</w:t>
      </w:r>
      <w:r>
        <w:rPr>
          <w:rFonts w:asciiTheme="minorEastAsia" w:eastAsiaTheme="minorEastAsia" w:hAnsiTheme="minorEastAsia" w:hint="eastAsia"/>
          <w:sz w:val="30"/>
          <w:szCs w:val="30"/>
        </w:rPr>
        <w:t>，认真阅读试题</w:t>
      </w:r>
      <w:proofErr w:type="gramStart"/>
      <w:r>
        <w:rPr>
          <w:rFonts w:asciiTheme="minorEastAsia" w:eastAsiaTheme="minorEastAsia" w:hAnsiTheme="minorEastAsia" w:hint="eastAsia"/>
          <w:sz w:val="30"/>
          <w:szCs w:val="30"/>
        </w:rPr>
        <w:t>册</w:t>
      </w:r>
      <w:proofErr w:type="gramEnd"/>
      <w:r>
        <w:rPr>
          <w:rFonts w:asciiTheme="minorEastAsia" w:eastAsiaTheme="minorEastAsia" w:hAnsiTheme="minorEastAsia" w:hint="eastAsia"/>
          <w:sz w:val="30"/>
          <w:szCs w:val="30"/>
        </w:rPr>
        <w:t>正面的注意事项并按要求规范操作。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CET4-6</w:t>
      </w:r>
      <w:r>
        <w:rPr>
          <w:rFonts w:asciiTheme="minorEastAsia" w:eastAsiaTheme="minorEastAsia" w:hAnsiTheme="minorEastAsia" w:hint="eastAsia"/>
          <w:sz w:val="30"/>
          <w:szCs w:val="30"/>
        </w:rPr>
        <w:t>考生要特别注意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将试题</w:t>
      </w:r>
      <w:proofErr w:type="gramStart"/>
      <w:r w:rsidRPr="00F84060">
        <w:rPr>
          <w:rFonts w:asciiTheme="minorEastAsia" w:eastAsiaTheme="minorEastAsia" w:hAnsiTheme="minorEastAsia" w:hint="eastAsia"/>
          <w:sz w:val="30"/>
          <w:szCs w:val="30"/>
        </w:rPr>
        <w:t>册</w:t>
      </w:r>
      <w:proofErr w:type="gramEnd"/>
      <w:r w:rsidRPr="00F84060">
        <w:rPr>
          <w:rFonts w:asciiTheme="minorEastAsia" w:eastAsiaTheme="minorEastAsia" w:hAnsiTheme="minorEastAsia" w:hint="eastAsia"/>
          <w:sz w:val="30"/>
          <w:szCs w:val="30"/>
        </w:rPr>
        <w:t>背面条形码粘贴至答题卡1上的指定位置，错贴、漏贴、损毁条形码粘贴条将按违规处理</w:t>
      </w:r>
      <w:r>
        <w:rPr>
          <w:rFonts w:asciiTheme="minorEastAsia" w:eastAsiaTheme="minorEastAsia" w:hAnsiTheme="minorEastAsia" w:hint="eastAsia"/>
          <w:sz w:val="30"/>
          <w:szCs w:val="30"/>
        </w:rPr>
        <w:t>；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A</w:t>
      </w:r>
      <w:r>
        <w:rPr>
          <w:rFonts w:asciiTheme="minorEastAsia" w:eastAsiaTheme="minorEastAsia" w:hAnsiTheme="minorEastAsia" w:hint="eastAsia"/>
          <w:sz w:val="30"/>
          <w:szCs w:val="30"/>
        </w:rPr>
        <w:t>-B级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考生</w:t>
      </w:r>
      <w:r>
        <w:rPr>
          <w:rFonts w:asciiTheme="minorEastAsia" w:eastAsiaTheme="minorEastAsia" w:hAnsiTheme="minorEastAsia" w:hint="eastAsia"/>
          <w:sz w:val="30"/>
          <w:szCs w:val="30"/>
        </w:rPr>
        <w:t>要特别注意将答题卡上的考试级别（〔A〕或〔B〕</w:t>
      </w:r>
      <w:r>
        <w:rPr>
          <w:rFonts w:asciiTheme="minorEastAsia" w:eastAsiaTheme="minorEastAsia" w:hAnsiTheme="minorEastAsia"/>
          <w:sz w:val="30"/>
          <w:szCs w:val="30"/>
        </w:rPr>
        <w:t>）</w:t>
      </w:r>
      <w:r>
        <w:rPr>
          <w:rFonts w:asciiTheme="minorEastAsia" w:eastAsiaTheme="minorEastAsia" w:hAnsiTheme="minorEastAsia" w:hint="eastAsia"/>
          <w:sz w:val="30"/>
          <w:szCs w:val="30"/>
        </w:rPr>
        <w:t>和试卷代码（〔a〕或〔b〕）规范填涂。凡未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按要求</w:t>
      </w:r>
      <w:r>
        <w:rPr>
          <w:rFonts w:asciiTheme="minorEastAsia" w:eastAsiaTheme="minorEastAsia" w:hAnsiTheme="minorEastAsia" w:hint="eastAsia"/>
          <w:sz w:val="30"/>
          <w:szCs w:val="30"/>
        </w:rPr>
        <w:t>规范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填</w:t>
      </w:r>
      <w:r>
        <w:rPr>
          <w:rFonts w:asciiTheme="minorEastAsia" w:eastAsiaTheme="minorEastAsia" w:hAnsiTheme="minorEastAsia" w:hint="eastAsia"/>
          <w:sz w:val="30"/>
          <w:szCs w:val="30"/>
        </w:rPr>
        <w:t>涂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姓名、准考证号等</w:t>
      </w:r>
      <w:r>
        <w:rPr>
          <w:rFonts w:asciiTheme="minorEastAsia" w:eastAsiaTheme="minorEastAsia" w:hAnsiTheme="minorEastAsia" w:hint="eastAsia"/>
          <w:sz w:val="30"/>
          <w:szCs w:val="30"/>
        </w:rPr>
        <w:t>信息，出现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错、漏或字迹不清</w:t>
      </w:r>
      <w:proofErr w:type="gramStart"/>
      <w:r w:rsidRPr="00F84060">
        <w:rPr>
          <w:rFonts w:asciiTheme="minorEastAsia" w:eastAsiaTheme="minorEastAsia" w:hAnsiTheme="minorEastAsia" w:hint="eastAsia"/>
          <w:sz w:val="30"/>
          <w:szCs w:val="30"/>
        </w:rPr>
        <w:t>致无法</w:t>
      </w:r>
      <w:proofErr w:type="gramEnd"/>
      <w:r>
        <w:rPr>
          <w:rFonts w:asciiTheme="minorEastAsia" w:eastAsiaTheme="minorEastAsia" w:hAnsiTheme="minorEastAsia" w:hint="eastAsia"/>
          <w:sz w:val="30"/>
          <w:szCs w:val="30"/>
        </w:rPr>
        <w:t>辨认的考试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成绩无效。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10.</w:t>
      </w:r>
      <w:r>
        <w:rPr>
          <w:rFonts w:asciiTheme="minorEastAsia" w:eastAsiaTheme="minorEastAsia" w:hAnsiTheme="minorEastAsia" w:hint="eastAsia"/>
          <w:sz w:val="30"/>
          <w:szCs w:val="30"/>
        </w:rPr>
        <w:t>答题时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，书写部分须使用黑色字迹签字笔，填涂部分须使用HB-2B铅笔，在规定的</w:t>
      </w:r>
      <w:r>
        <w:rPr>
          <w:rFonts w:asciiTheme="minorEastAsia" w:eastAsiaTheme="minorEastAsia" w:hAnsiTheme="minorEastAsia" w:hint="eastAsia"/>
          <w:sz w:val="30"/>
          <w:szCs w:val="30"/>
        </w:rPr>
        <w:t>作答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位置上书写或填涂答案</w:t>
      </w:r>
      <w:r>
        <w:rPr>
          <w:rFonts w:asciiTheme="minorEastAsia" w:eastAsiaTheme="minorEastAsia" w:hAnsiTheme="minorEastAsia" w:hint="eastAsia"/>
          <w:sz w:val="30"/>
          <w:szCs w:val="30"/>
        </w:rPr>
        <w:t>（需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修改时须用橡皮擦干净</w:t>
      </w:r>
      <w:r>
        <w:rPr>
          <w:rFonts w:asciiTheme="minorEastAsia" w:eastAsiaTheme="minorEastAsia" w:hAnsiTheme="minorEastAsia" w:hint="eastAsia"/>
          <w:sz w:val="30"/>
          <w:szCs w:val="30"/>
        </w:rPr>
        <w:t>后再行重新作答）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，否则一律无效。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11.</w:t>
      </w:r>
      <w:r>
        <w:rPr>
          <w:rFonts w:asciiTheme="minorEastAsia" w:eastAsiaTheme="minorEastAsia" w:hAnsiTheme="minorEastAsia" w:hint="eastAsia"/>
          <w:sz w:val="30"/>
          <w:szCs w:val="30"/>
        </w:rPr>
        <w:t>考试时，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须按</w:t>
      </w:r>
      <w:r>
        <w:rPr>
          <w:rFonts w:asciiTheme="minorEastAsia" w:eastAsiaTheme="minorEastAsia" w:hAnsiTheme="minorEastAsia" w:hint="eastAsia"/>
          <w:sz w:val="30"/>
          <w:szCs w:val="30"/>
        </w:rPr>
        <w:t>时间次序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完成作文、听力、阅读、翻译各部分考试。</w:t>
      </w:r>
      <w:r>
        <w:rPr>
          <w:rFonts w:asciiTheme="minorEastAsia" w:eastAsiaTheme="minorEastAsia" w:hAnsiTheme="minorEastAsia" w:hint="eastAsia"/>
          <w:sz w:val="30"/>
          <w:szCs w:val="30"/>
        </w:rPr>
        <w:t>听力考试时不宜打草稿，避免因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CET4-6</w:t>
      </w:r>
      <w:r>
        <w:rPr>
          <w:rFonts w:asciiTheme="minorEastAsia" w:eastAsiaTheme="minorEastAsia" w:hAnsiTheme="minorEastAsia" w:hint="eastAsia"/>
          <w:sz w:val="30"/>
          <w:szCs w:val="30"/>
        </w:rPr>
        <w:t>听力考试完毕即收回答题卡1或</w:t>
      </w:r>
      <w:r w:rsidRPr="004D37E4">
        <w:rPr>
          <w:rFonts w:asciiTheme="minorEastAsia" w:eastAsiaTheme="minorEastAsia" w:hAnsiTheme="minorEastAsia" w:hint="eastAsia"/>
          <w:sz w:val="30"/>
          <w:szCs w:val="30"/>
        </w:rPr>
        <w:t>A</w:t>
      </w:r>
      <w:r>
        <w:rPr>
          <w:rFonts w:asciiTheme="minorEastAsia" w:eastAsiaTheme="minorEastAsia" w:hAnsiTheme="minorEastAsia" w:hint="eastAsia"/>
          <w:sz w:val="30"/>
          <w:szCs w:val="30"/>
        </w:rPr>
        <w:t>-B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级</w:t>
      </w:r>
      <w:r>
        <w:rPr>
          <w:rFonts w:asciiTheme="minorEastAsia" w:eastAsiaTheme="minorEastAsia" w:hAnsiTheme="minorEastAsia" w:hint="eastAsia"/>
          <w:sz w:val="30"/>
          <w:szCs w:val="30"/>
        </w:rPr>
        <w:t>听力考试完毕即紧接笔试答题等，出现来不及作答听力考试答卷而影响考试成绩的情况。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非听力考试时间，不得佩戴耳机，否则按违规处理。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F84060">
        <w:rPr>
          <w:rFonts w:asciiTheme="minorEastAsia" w:eastAsiaTheme="minorEastAsia" w:hAnsiTheme="minorEastAsia" w:hint="eastAsia"/>
          <w:sz w:val="30"/>
          <w:szCs w:val="30"/>
        </w:rPr>
        <w:t>12.遇试卷分发错误或试题字迹不清等情况应及时要求更换；涉及试题内容的疑问，不得向监考员询问。</w:t>
      </w:r>
    </w:p>
    <w:p w:rsidR="00CE529E" w:rsidRPr="00F84060" w:rsidRDefault="00CE529E" w:rsidP="00CE529E">
      <w:pPr>
        <w:spacing w:line="54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13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.考试结束铃声响时，要立即停止答题，将试卷</w:t>
      </w:r>
      <w:r>
        <w:rPr>
          <w:rFonts w:asciiTheme="minorEastAsia" w:eastAsiaTheme="minorEastAsia" w:hAnsiTheme="minorEastAsia" w:hint="eastAsia"/>
          <w:sz w:val="30"/>
          <w:szCs w:val="30"/>
        </w:rPr>
        <w:t>册、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答题卡扣放在桌面上，待监考员收齐</w:t>
      </w:r>
      <w:r>
        <w:rPr>
          <w:rFonts w:asciiTheme="minorEastAsia" w:eastAsiaTheme="minorEastAsia" w:hAnsiTheme="minorEastAsia" w:hint="eastAsia"/>
          <w:sz w:val="30"/>
          <w:szCs w:val="30"/>
        </w:rPr>
        <w:t>并</w:t>
      </w:r>
      <w:r w:rsidRPr="00F84060">
        <w:rPr>
          <w:rFonts w:asciiTheme="minorEastAsia" w:eastAsiaTheme="minorEastAsia" w:hAnsiTheme="minorEastAsia" w:hint="eastAsia"/>
          <w:sz w:val="30"/>
          <w:szCs w:val="30"/>
        </w:rPr>
        <w:t>发出指令后方可离场。禁止携带试卷、答题</w:t>
      </w:r>
      <w:proofErr w:type="gramStart"/>
      <w:r w:rsidRPr="00F84060">
        <w:rPr>
          <w:rFonts w:asciiTheme="minorEastAsia" w:eastAsiaTheme="minorEastAsia" w:hAnsiTheme="minorEastAsia" w:hint="eastAsia"/>
          <w:sz w:val="30"/>
          <w:szCs w:val="30"/>
        </w:rPr>
        <w:t>卡离开</w:t>
      </w:r>
      <w:proofErr w:type="gramEnd"/>
      <w:r w:rsidRPr="00F84060">
        <w:rPr>
          <w:rFonts w:asciiTheme="minorEastAsia" w:eastAsiaTheme="minorEastAsia" w:hAnsiTheme="minorEastAsia" w:hint="eastAsia"/>
          <w:sz w:val="30"/>
          <w:szCs w:val="30"/>
        </w:rPr>
        <w:t>考场。</w:t>
      </w:r>
    </w:p>
    <w:p w:rsidR="00205B58" w:rsidRPr="00CE529E" w:rsidRDefault="00205B58"/>
    <w:sectPr w:rsidR="00205B58" w:rsidRPr="00CE529E" w:rsidSect="0020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29E"/>
    <w:rsid w:val="00205B58"/>
    <w:rsid w:val="0034553A"/>
    <w:rsid w:val="00515276"/>
    <w:rsid w:val="007A71F1"/>
    <w:rsid w:val="00CE529E"/>
    <w:rsid w:val="00E01FB1"/>
    <w:rsid w:val="00F4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9E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34553A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4553A"/>
    <w:rPr>
      <w:b/>
      <w:bCs/>
      <w:kern w:val="2"/>
      <w:sz w:val="32"/>
      <w:szCs w:val="32"/>
    </w:rPr>
  </w:style>
  <w:style w:type="paragraph" w:styleId="a3">
    <w:name w:val="Title"/>
    <w:basedOn w:val="a"/>
    <w:link w:val="Char"/>
    <w:qFormat/>
    <w:rsid w:val="0034553A"/>
    <w:pPr>
      <w:widowControl/>
      <w:jc w:val="center"/>
    </w:pPr>
    <w:rPr>
      <w:b/>
      <w:bCs/>
      <w:kern w:val="0"/>
      <w:sz w:val="24"/>
      <w:lang w:eastAsia="en-US"/>
    </w:rPr>
  </w:style>
  <w:style w:type="character" w:customStyle="1" w:styleId="Char">
    <w:name w:val="标题 Char"/>
    <w:basedOn w:val="a0"/>
    <w:link w:val="a3"/>
    <w:rsid w:val="0034553A"/>
    <w:rPr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3455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1049</Characters>
  <Application>Microsoft Office Word</Application>
  <DocSecurity>0</DocSecurity>
  <Lines>8</Lines>
  <Paragraphs>2</Paragraphs>
  <ScaleCrop>false</ScaleCrop>
  <Company>hnsksj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ksj</cp:lastModifiedBy>
  <cp:revision>3</cp:revision>
  <dcterms:created xsi:type="dcterms:W3CDTF">2016-03-08T01:57:00Z</dcterms:created>
  <dcterms:modified xsi:type="dcterms:W3CDTF">2016-08-16T04:11:00Z</dcterms:modified>
</cp:coreProperties>
</file>