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8E" w:rsidRDefault="00831C8E" w:rsidP="00C5202C">
      <w:pPr>
        <w:spacing w:line="620" w:lineRule="exact"/>
        <w:jc w:val="center"/>
        <w:rPr>
          <w:rFonts w:ascii="仿宋_GB2312" w:eastAsia="仿宋_GB2312"/>
          <w:sz w:val="32"/>
          <w:szCs w:val="32"/>
        </w:rPr>
      </w:pPr>
    </w:p>
    <w:p w:rsidR="00831C8E" w:rsidRDefault="00831C8E" w:rsidP="00C5202C">
      <w:pPr>
        <w:spacing w:line="620" w:lineRule="exact"/>
        <w:jc w:val="center"/>
        <w:rPr>
          <w:rFonts w:ascii="仿宋_GB2312" w:eastAsia="仿宋_GB2312"/>
          <w:sz w:val="32"/>
          <w:szCs w:val="32"/>
        </w:rPr>
      </w:pPr>
    </w:p>
    <w:p w:rsidR="00831C8E" w:rsidRDefault="00831C8E" w:rsidP="00C5202C">
      <w:pPr>
        <w:spacing w:line="620" w:lineRule="exact"/>
        <w:jc w:val="center"/>
        <w:rPr>
          <w:rFonts w:ascii="仿宋_GB2312" w:eastAsia="仿宋_GB2312"/>
          <w:sz w:val="32"/>
          <w:szCs w:val="32"/>
        </w:rPr>
      </w:pPr>
    </w:p>
    <w:p w:rsidR="00831C8E" w:rsidRDefault="00831C8E" w:rsidP="00C5202C">
      <w:pPr>
        <w:spacing w:line="620" w:lineRule="exact"/>
        <w:jc w:val="center"/>
        <w:rPr>
          <w:rFonts w:ascii="仿宋_GB2312" w:eastAsia="仿宋_GB2312"/>
          <w:sz w:val="32"/>
          <w:szCs w:val="32"/>
        </w:rPr>
      </w:pPr>
    </w:p>
    <w:p w:rsidR="00831C8E" w:rsidRDefault="00831C8E" w:rsidP="00C5202C">
      <w:pPr>
        <w:spacing w:line="620" w:lineRule="exact"/>
        <w:jc w:val="center"/>
        <w:rPr>
          <w:rFonts w:ascii="仿宋_GB2312" w:eastAsia="仿宋_GB2312"/>
          <w:sz w:val="32"/>
          <w:szCs w:val="32"/>
        </w:rPr>
      </w:pPr>
    </w:p>
    <w:p w:rsidR="00831C8E" w:rsidRDefault="00831C8E" w:rsidP="00C5202C">
      <w:pPr>
        <w:spacing w:line="620" w:lineRule="exact"/>
        <w:jc w:val="center"/>
        <w:rPr>
          <w:rFonts w:ascii="仿宋_GB2312" w:eastAsia="仿宋_GB2312"/>
          <w:sz w:val="32"/>
          <w:szCs w:val="32"/>
        </w:rPr>
      </w:pPr>
    </w:p>
    <w:p w:rsidR="00831C8E" w:rsidRDefault="00831C8E" w:rsidP="00C5202C">
      <w:pPr>
        <w:jc w:val="center"/>
        <w:rPr>
          <w:b/>
          <w:sz w:val="44"/>
          <w:szCs w:val="44"/>
        </w:rPr>
      </w:pPr>
      <w:r w:rsidRPr="001A6240">
        <w:rPr>
          <w:rFonts w:ascii="仿宋" w:eastAsia="仿宋" w:hAnsi="仿宋" w:hint="eastAsia"/>
          <w:sz w:val="32"/>
          <w:szCs w:val="32"/>
        </w:rPr>
        <w:t>宁教考院</w:t>
      </w:r>
      <w:r>
        <w:rPr>
          <w:rFonts w:ascii="仿宋" w:eastAsia="仿宋" w:hAnsi="仿宋" w:hint="eastAsia"/>
          <w:sz w:val="32"/>
          <w:szCs w:val="32"/>
        </w:rPr>
        <w:t>成招</w:t>
      </w:r>
      <w:r w:rsidRPr="009A7624">
        <w:rPr>
          <w:rFonts w:ascii="仿宋" w:eastAsia="仿宋" w:hAnsi="仿宋" w:cs="宋体" w:hint="eastAsia"/>
          <w:kern w:val="0"/>
          <w:sz w:val="32"/>
          <w:szCs w:val="32"/>
        </w:rPr>
        <w:t>〔</w:t>
      </w:r>
      <w:r w:rsidRPr="009A7624">
        <w:rPr>
          <w:rFonts w:ascii="仿宋" w:eastAsia="仿宋" w:hAnsi="仿宋" w:cs="宋体"/>
          <w:kern w:val="0"/>
          <w:sz w:val="32"/>
          <w:szCs w:val="32"/>
        </w:rPr>
        <w:t>2016</w:t>
      </w:r>
      <w:r w:rsidRPr="009A7624">
        <w:rPr>
          <w:rFonts w:ascii="仿宋" w:eastAsia="仿宋" w:hAnsi="仿宋" w:cs="宋体" w:hint="eastAsia"/>
          <w:kern w:val="0"/>
          <w:sz w:val="32"/>
          <w:szCs w:val="32"/>
        </w:rPr>
        <w:t>〕</w:t>
      </w:r>
      <w:r>
        <w:rPr>
          <w:rFonts w:ascii="仿宋" w:eastAsia="仿宋" w:hAnsi="仿宋" w:cs="宋体"/>
          <w:kern w:val="0"/>
          <w:sz w:val="32"/>
          <w:szCs w:val="32"/>
        </w:rPr>
        <w:t>132</w:t>
      </w:r>
      <w:r w:rsidRPr="001A6240">
        <w:rPr>
          <w:rFonts w:ascii="仿宋" w:eastAsia="仿宋" w:hAnsi="仿宋" w:hint="eastAsia"/>
          <w:sz w:val="32"/>
          <w:szCs w:val="32"/>
        </w:rPr>
        <w:t>号</w:t>
      </w:r>
    </w:p>
    <w:p w:rsidR="00831C8E" w:rsidRDefault="00831C8E" w:rsidP="00235B5A">
      <w:pPr>
        <w:widowControl/>
        <w:spacing w:line="432" w:lineRule="auto"/>
        <w:ind w:firstLineChars="250" w:firstLine="800"/>
        <w:jc w:val="center"/>
        <w:rPr>
          <w:rFonts w:eastAsia="华文宋体"/>
          <w:b/>
          <w:color w:val="000000"/>
          <w:kern w:val="0"/>
          <w:sz w:val="32"/>
          <w:szCs w:val="32"/>
        </w:rPr>
      </w:pPr>
    </w:p>
    <w:p w:rsidR="00831C8E" w:rsidRDefault="00831C8E" w:rsidP="00C5202C">
      <w:pPr>
        <w:spacing w:line="800" w:lineRule="exact"/>
        <w:jc w:val="center"/>
        <w:rPr>
          <w:rFonts w:ascii="宋体"/>
          <w:b/>
          <w:w w:val="90"/>
          <w:sz w:val="44"/>
          <w:szCs w:val="44"/>
        </w:rPr>
      </w:pPr>
      <w:r w:rsidRPr="00C5202C">
        <w:rPr>
          <w:rFonts w:ascii="宋体" w:hAnsi="宋体" w:hint="eastAsia"/>
          <w:b/>
          <w:w w:val="90"/>
          <w:sz w:val="44"/>
          <w:szCs w:val="44"/>
        </w:rPr>
        <w:t>关于印发《</w:t>
      </w:r>
      <w:r w:rsidRPr="00C5202C">
        <w:rPr>
          <w:rFonts w:ascii="宋体" w:hAnsi="宋体"/>
          <w:b/>
          <w:w w:val="90"/>
          <w:sz w:val="44"/>
          <w:szCs w:val="44"/>
        </w:rPr>
        <w:t>2016</w:t>
      </w:r>
      <w:r w:rsidRPr="00C5202C">
        <w:rPr>
          <w:rFonts w:ascii="宋体" w:hAnsi="宋体" w:hint="eastAsia"/>
          <w:b/>
          <w:w w:val="90"/>
          <w:sz w:val="44"/>
          <w:szCs w:val="44"/>
        </w:rPr>
        <w:t>年宁夏回族自治区成人高等学校</w:t>
      </w:r>
    </w:p>
    <w:p w:rsidR="00831C8E" w:rsidRPr="00C5202C" w:rsidRDefault="00831C8E" w:rsidP="00C5202C">
      <w:pPr>
        <w:spacing w:line="800" w:lineRule="exact"/>
        <w:jc w:val="center"/>
        <w:rPr>
          <w:rFonts w:ascii="宋体"/>
          <w:b/>
          <w:w w:val="90"/>
          <w:sz w:val="44"/>
          <w:szCs w:val="44"/>
        </w:rPr>
      </w:pPr>
      <w:r w:rsidRPr="00C5202C">
        <w:rPr>
          <w:rFonts w:ascii="宋体" w:hAnsi="宋体" w:hint="eastAsia"/>
          <w:b/>
          <w:w w:val="90"/>
          <w:sz w:val="44"/>
          <w:szCs w:val="44"/>
        </w:rPr>
        <w:t>招生工作实施办法》</w:t>
      </w:r>
      <w:r>
        <w:rPr>
          <w:rFonts w:ascii="宋体" w:hAnsi="宋体" w:hint="eastAsia"/>
          <w:b/>
          <w:w w:val="90"/>
          <w:sz w:val="44"/>
          <w:szCs w:val="44"/>
        </w:rPr>
        <w:t>的</w:t>
      </w:r>
      <w:r w:rsidRPr="00C5202C">
        <w:rPr>
          <w:rFonts w:ascii="宋体" w:hAnsi="宋体" w:hint="eastAsia"/>
          <w:b/>
          <w:w w:val="90"/>
          <w:sz w:val="44"/>
          <w:szCs w:val="44"/>
        </w:rPr>
        <w:t>通知</w:t>
      </w:r>
    </w:p>
    <w:p w:rsidR="00831C8E" w:rsidRPr="000773BC" w:rsidRDefault="00831C8E" w:rsidP="00F049A3">
      <w:pPr>
        <w:widowControl/>
        <w:spacing w:line="600" w:lineRule="exact"/>
        <w:jc w:val="left"/>
        <w:rPr>
          <w:rFonts w:ascii="宋体" w:cs="宋体"/>
          <w:color w:val="000000"/>
          <w:kern w:val="0"/>
          <w:sz w:val="24"/>
        </w:rPr>
      </w:pPr>
      <w:r w:rsidRPr="000773BC">
        <w:rPr>
          <w:rFonts w:eastAsia="仿宋"/>
          <w:color w:val="000000"/>
          <w:kern w:val="0"/>
          <w:sz w:val="32"/>
          <w:szCs w:val="32"/>
        </w:rPr>
        <w:t> </w:t>
      </w:r>
    </w:p>
    <w:p w:rsidR="00831C8E" w:rsidRPr="00C5202C" w:rsidRDefault="00831C8E" w:rsidP="00F049A3">
      <w:pPr>
        <w:widowControl/>
        <w:spacing w:line="600" w:lineRule="exact"/>
        <w:jc w:val="left"/>
        <w:rPr>
          <w:rFonts w:ascii="仿宋" w:eastAsia="仿宋" w:hAnsi="仿宋" w:cs="宋体"/>
          <w:color w:val="000000"/>
          <w:kern w:val="0"/>
          <w:sz w:val="24"/>
        </w:rPr>
      </w:pPr>
      <w:r w:rsidRPr="00C5202C">
        <w:rPr>
          <w:rFonts w:ascii="仿宋" w:eastAsia="仿宋" w:hAnsi="仿宋" w:hint="eastAsia"/>
          <w:color w:val="000000"/>
          <w:kern w:val="0"/>
          <w:sz w:val="32"/>
          <w:szCs w:val="32"/>
        </w:rPr>
        <w:t>区内各成人高校、区外高校驻宁函授站，各市、县（市、区）教育考试中心</w:t>
      </w:r>
    </w:p>
    <w:p w:rsidR="00831C8E" w:rsidRPr="00C5202C" w:rsidRDefault="00831C8E" w:rsidP="00F049A3">
      <w:pPr>
        <w:widowControl/>
        <w:spacing w:line="600" w:lineRule="exact"/>
        <w:ind w:firstLineChars="250" w:firstLine="800"/>
        <w:jc w:val="left"/>
        <w:rPr>
          <w:rFonts w:ascii="仿宋" w:eastAsia="仿宋" w:hAnsi="仿宋" w:cs="宋体"/>
          <w:color w:val="000000"/>
          <w:kern w:val="0"/>
          <w:sz w:val="24"/>
        </w:rPr>
      </w:pPr>
      <w:r w:rsidRPr="00C5202C">
        <w:rPr>
          <w:rFonts w:ascii="仿宋" w:eastAsia="仿宋" w:hAnsi="仿宋" w:hint="eastAsia"/>
          <w:color w:val="000000"/>
          <w:kern w:val="0"/>
          <w:sz w:val="32"/>
          <w:szCs w:val="32"/>
        </w:rPr>
        <w:t>根据《教育部关于做好</w:t>
      </w:r>
      <w:r w:rsidRPr="00C5202C">
        <w:rPr>
          <w:rFonts w:ascii="仿宋" w:eastAsia="仿宋" w:hAnsi="仿宋"/>
          <w:color w:val="000000"/>
          <w:kern w:val="0"/>
          <w:sz w:val="32"/>
          <w:szCs w:val="32"/>
        </w:rPr>
        <w:t>2016</w:t>
      </w:r>
      <w:r w:rsidRPr="00C5202C">
        <w:rPr>
          <w:rFonts w:ascii="仿宋" w:eastAsia="仿宋" w:hAnsi="仿宋" w:hint="eastAsia"/>
          <w:color w:val="000000"/>
          <w:kern w:val="0"/>
          <w:sz w:val="32"/>
          <w:szCs w:val="32"/>
        </w:rPr>
        <w:t>年全国成人高校考试招生工作的通知》（教学</w:t>
      </w:r>
      <w:r w:rsidRPr="00C5202C">
        <w:rPr>
          <w:rFonts w:ascii="仿宋" w:eastAsia="仿宋" w:hAnsi="仿宋"/>
          <w:color w:val="000000"/>
          <w:kern w:val="0"/>
          <w:sz w:val="32"/>
          <w:szCs w:val="32"/>
        </w:rPr>
        <w:t>[2016]7</w:t>
      </w:r>
      <w:r w:rsidRPr="00C5202C">
        <w:rPr>
          <w:rFonts w:ascii="仿宋" w:eastAsia="仿宋" w:hAnsi="仿宋" w:hint="eastAsia"/>
          <w:color w:val="000000"/>
          <w:kern w:val="0"/>
          <w:sz w:val="32"/>
          <w:szCs w:val="32"/>
        </w:rPr>
        <w:t>号）精神，现将《</w:t>
      </w:r>
      <w:r w:rsidRPr="00C5202C">
        <w:rPr>
          <w:rFonts w:ascii="仿宋" w:eastAsia="仿宋" w:hAnsi="仿宋"/>
          <w:color w:val="000000"/>
          <w:kern w:val="0"/>
          <w:sz w:val="32"/>
          <w:szCs w:val="32"/>
        </w:rPr>
        <w:t>2016</w:t>
      </w:r>
      <w:r w:rsidRPr="00C5202C">
        <w:rPr>
          <w:rFonts w:ascii="仿宋" w:eastAsia="仿宋" w:hAnsi="仿宋" w:hint="eastAsia"/>
          <w:color w:val="000000"/>
          <w:kern w:val="0"/>
          <w:sz w:val="32"/>
          <w:szCs w:val="32"/>
        </w:rPr>
        <w:t>年宁夏回族自治区成人高等学校招生工作实施办法》印发给你们，请认真组织学习，遵照执行。</w:t>
      </w:r>
    </w:p>
    <w:p w:rsidR="00831C8E" w:rsidRDefault="00831C8E" w:rsidP="00F049A3">
      <w:pPr>
        <w:widowControl/>
        <w:spacing w:line="600" w:lineRule="exact"/>
        <w:ind w:firstLineChars="250" w:firstLine="800"/>
        <w:jc w:val="left"/>
        <w:rPr>
          <w:rFonts w:ascii="仿宋" w:eastAsia="仿宋" w:hAnsi="仿宋"/>
          <w:color w:val="000000"/>
          <w:kern w:val="0"/>
          <w:sz w:val="32"/>
          <w:szCs w:val="32"/>
        </w:rPr>
      </w:pPr>
    </w:p>
    <w:p w:rsidR="00831C8E" w:rsidRDefault="00831C8E" w:rsidP="00F049A3">
      <w:pPr>
        <w:widowControl/>
        <w:spacing w:line="600" w:lineRule="exact"/>
        <w:ind w:firstLineChars="250" w:firstLine="800"/>
        <w:jc w:val="left"/>
        <w:rPr>
          <w:rFonts w:ascii="仿宋" w:eastAsia="仿宋" w:hAnsi="仿宋"/>
          <w:color w:val="000000"/>
          <w:kern w:val="0"/>
          <w:sz w:val="32"/>
          <w:szCs w:val="32"/>
        </w:rPr>
      </w:pPr>
      <w:r w:rsidRPr="00C5202C">
        <w:rPr>
          <w:rFonts w:ascii="仿宋" w:eastAsia="仿宋" w:hAnsi="仿宋" w:hint="eastAsia"/>
          <w:color w:val="000000"/>
          <w:kern w:val="0"/>
          <w:sz w:val="32"/>
          <w:szCs w:val="32"/>
        </w:rPr>
        <w:t>附件：</w:t>
      </w:r>
      <w:r w:rsidRPr="00C5202C">
        <w:rPr>
          <w:rFonts w:ascii="仿宋" w:eastAsia="仿宋" w:hAnsi="仿宋"/>
          <w:color w:val="000000"/>
          <w:kern w:val="0"/>
          <w:sz w:val="32"/>
          <w:szCs w:val="32"/>
        </w:rPr>
        <w:t>1.</w:t>
      </w:r>
      <w:r w:rsidRPr="00C5202C">
        <w:rPr>
          <w:rFonts w:ascii="仿宋" w:eastAsia="仿宋" w:hAnsi="仿宋" w:hint="eastAsia"/>
          <w:color w:val="000000"/>
          <w:kern w:val="0"/>
          <w:sz w:val="32"/>
          <w:szCs w:val="32"/>
        </w:rPr>
        <w:t>《</w:t>
      </w:r>
      <w:r w:rsidRPr="00C5202C">
        <w:rPr>
          <w:rFonts w:ascii="仿宋" w:eastAsia="仿宋" w:hAnsi="仿宋"/>
          <w:color w:val="000000"/>
          <w:kern w:val="0"/>
          <w:sz w:val="32"/>
          <w:szCs w:val="32"/>
        </w:rPr>
        <w:t>2016</w:t>
      </w:r>
      <w:r w:rsidRPr="00C5202C">
        <w:rPr>
          <w:rFonts w:ascii="仿宋" w:eastAsia="仿宋" w:hAnsi="仿宋" w:hint="eastAsia"/>
          <w:color w:val="000000"/>
          <w:kern w:val="0"/>
          <w:sz w:val="32"/>
          <w:szCs w:val="32"/>
        </w:rPr>
        <w:t>年宁夏回族自治区成人高等学校招生工作</w:t>
      </w:r>
    </w:p>
    <w:p w:rsidR="00831C8E" w:rsidRDefault="00831C8E" w:rsidP="00F049A3">
      <w:pPr>
        <w:widowControl/>
        <w:spacing w:line="600" w:lineRule="exact"/>
        <w:ind w:firstLineChars="700" w:firstLine="2240"/>
        <w:jc w:val="left"/>
        <w:rPr>
          <w:rFonts w:ascii="仿宋" w:eastAsia="仿宋" w:hAnsi="仿宋"/>
          <w:color w:val="000000"/>
          <w:kern w:val="0"/>
          <w:sz w:val="32"/>
          <w:szCs w:val="32"/>
        </w:rPr>
      </w:pPr>
      <w:r w:rsidRPr="00C5202C">
        <w:rPr>
          <w:rFonts w:ascii="仿宋" w:eastAsia="仿宋" w:hAnsi="仿宋" w:hint="eastAsia"/>
          <w:color w:val="000000"/>
          <w:kern w:val="0"/>
          <w:sz w:val="32"/>
          <w:szCs w:val="32"/>
        </w:rPr>
        <w:t>实施办法》</w:t>
      </w:r>
    </w:p>
    <w:p w:rsidR="00831C8E" w:rsidRPr="00F049A3" w:rsidRDefault="00831C8E" w:rsidP="00F049A3">
      <w:pPr>
        <w:widowControl/>
        <w:spacing w:line="600" w:lineRule="exact"/>
        <w:ind w:firstLineChars="550" w:firstLine="1760"/>
        <w:jc w:val="left"/>
        <w:rPr>
          <w:rFonts w:ascii="仿宋" w:eastAsia="仿宋" w:hAnsi="仿宋" w:cs="宋体"/>
          <w:color w:val="000000"/>
          <w:w w:val="90"/>
          <w:kern w:val="0"/>
          <w:sz w:val="32"/>
          <w:szCs w:val="32"/>
        </w:rPr>
      </w:pPr>
      <w:r w:rsidRPr="00C5202C">
        <w:rPr>
          <w:rFonts w:ascii="仿宋" w:eastAsia="仿宋" w:hAnsi="仿宋" w:cs="宋体"/>
          <w:color w:val="000000"/>
          <w:kern w:val="0"/>
          <w:sz w:val="32"/>
          <w:szCs w:val="32"/>
        </w:rPr>
        <w:t>2.</w:t>
      </w:r>
      <w:r w:rsidRPr="00F049A3">
        <w:rPr>
          <w:rFonts w:ascii="仿宋" w:eastAsia="仿宋" w:hAnsi="仿宋" w:cs="宋体" w:hint="eastAsia"/>
          <w:color w:val="000000"/>
          <w:w w:val="90"/>
          <w:kern w:val="0"/>
          <w:sz w:val="32"/>
          <w:szCs w:val="32"/>
        </w:rPr>
        <w:t>《专科起点升本科招生专业与统一考试科目对照表》</w:t>
      </w:r>
    </w:p>
    <w:p w:rsidR="00831C8E" w:rsidRPr="00C5202C" w:rsidRDefault="00831C8E" w:rsidP="00F049A3">
      <w:pPr>
        <w:widowControl/>
        <w:spacing w:line="600" w:lineRule="exact"/>
        <w:ind w:leftChars="836" w:left="1756"/>
        <w:jc w:val="left"/>
        <w:rPr>
          <w:rFonts w:ascii="仿宋" w:eastAsia="仿宋" w:hAnsi="仿宋" w:cs="宋体"/>
          <w:color w:val="000000"/>
          <w:kern w:val="0"/>
          <w:sz w:val="32"/>
          <w:szCs w:val="32"/>
        </w:rPr>
      </w:pPr>
      <w:r w:rsidRPr="00C5202C">
        <w:rPr>
          <w:rFonts w:ascii="仿宋" w:eastAsia="仿宋" w:hAnsi="仿宋" w:cs="宋体"/>
          <w:color w:val="000000"/>
          <w:kern w:val="0"/>
          <w:sz w:val="32"/>
          <w:szCs w:val="32"/>
        </w:rPr>
        <w:t>3.</w:t>
      </w:r>
      <w:r>
        <w:rPr>
          <w:rFonts w:ascii="仿宋" w:eastAsia="仿宋" w:hAnsi="仿宋" w:cs="宋体" w:hint="eastAsia"/>
          <w:color w:val="000000"/>
          <w:kern w:val="0"/>
          <w:sz w:val="32"/>
          <w:szCs w:val="32"/>
        </w:rPr>
        <w:t>《</w:t>
      </w:r>
      <w:r w:rsidRPr="00C5202C">
        <w:rPr>
          <w:rFonts w:ascii="仿宋" w:eastAsia="仿宋" w:hAnsi="仿宋" w:cs="宋体"/>
          <w:color w:val="000000"/>
          <w:kern w:val="0"/>
          <w:sz w:val="32"/>
          <w:szCs w:val="32"/>
        </w:rPr>
        <w:t>2016</w:t>
      </w:r>
      <w:r w:rsidRPr="00C5202C">
        <w:rPr>
          <w:rFonts w:ascii="仿宋" w:eastAsia="仿宋" w:hAnsi="仿宋" w:cs="宋体" w:hint="eastAsia"/>
          <w:color w:val="000000"/>
          <w:kern w:val="0"/>
          <w:sz w:val="32"/>
          <w:szCs w:val="32"/>
        </w:rPr>
        <w:t>年全国成人高校招生统一考试时间表</w:t>
      </w:r>
      <w:r>
        <w:rPr>
          <w:rFonts w:ascii="仿宋" w:eastAsia="仿宋" w:hAnsi="仿宋" w:cs="宋体" w:hint="eastAsia"/>
          <w:color w:val="000000"/>
          <w:kern w:val="0"/>
          <w:sz w:val="32"/>
          <w:szCs w:val="32"/>
        </w:rPr>
        <w:t>》</w:t>
      </w:r>
    </w:p>
    <w:p w:rsidR="00831C8E" w:rsidRPr="00C5202C" w:rsidRDefault="00831C8E" w:rsidP="00F049A3">
      <w:pPr>
        <w:widowControl/>
        <w:spacing w:line="600" w:lineRule="exact"/>
        <w:ind w:leftChars="836" w:left="1756"/>
        <w:jc w:val="left"/>
        <w:rPr>
          <w:rFonts w:ascii="仿宋" w:eastAsia="仿宋" w:hAnsi="仿宋" w:cs="宋体"/>
          <w:color w:val="000000"/>
          <w:kern w:val="0"/>
          <w:sz w:val="32"/>
          <w:szCs w:val="32"/>
        </w:rPr>
      </w:pPr>
      <w:r w:rsidRPr="00C5202C">
        <w:rPr>
          <w:rFonts w:ascii="仿宋" w:eastAsia="仿宋" w:hAnsi="仿宋" w:cs="宋体"/>
          <w:color w:val="000000"/>
          <w:kern w:val="0"/>
          <w:sz w:val="32"/>
          <w:szCs w:val="32"/>
        </w:rPr>
        <w:t>4.</w:t>
      </w:r>
      <w:r w:rsidRPr="00C5202C">
        <w:rPr>
          <w:rFonts w:ascii="仿宋" w:eastAsia="仿宋" w:hAnsi="仿宋" w:cs="宋体" w:hint="eastAsia"/>
          <w:color w:val="000000"/>
          <w:kern w:val="0"/>
          <w:sz w:val="32"/>
          <w:szCs w:val="32"/>
        </w:rPr>
        <w:t>《</w:t>
      </w:r>
      <w:r w:rsidRPr="00C5202C">
        <w:rPr>
          <w:rFonts w:ascii="仿宋" w:eastAsia="仿宋" w:hAnsi="仿宋" w:cs="宋体"/>
          <w:color w:val="000000"/>
          <w:kern w:val="0"/>
          <w:sz w:val="32"/>
          <w:szCs w:val="32"/>
        </w:rPr>
        <w:t>2016</w:t>
      </w:r>
      <w:r w:rsidRPr="00C5202C">
        <w:rPr>
          <w:rFonts w:ascii="仿宋" w:eastAsia="仿宋" w:hAnsi="仿宋" w:cs="宋体" w:hint="eastAsia"/>
          <w:color w:val="000000"/>
          <w:kern w:val="0"/>
          <w:sz w:val="32"/>
          <w:szCs w:val="32"/>
        </w:rPr>
        <w:t>年宁夏成人高考外省籍考生登记表》</w:t>
      </w:r>
    </w:p>
    <w:p w:rsidR="00831C8E" w:rsidRPr="00C5202C" w:rsidRDefault="00831C8E" w:rsidP="00C5202C">
      <w:pPr>
        <w:widowControl/>
        <w:spacing w:line="600" w:lineRule="exact"/>
        <w:ind w:leftChars="380" w:left="1758" w:hangingChars="300" w:hanging="960"/>
        <w:jc w:val="left"/>
        <w:rPr>
          <w:rFonts w:ascii="仿宋" w:eastAsia="仿宋" w:hAnsi="仿宋" w:cs="宋体"/>
          <w:color w:val="000000"/>
          <w:kern w:val="0"/>
          <w:sz w:val="32"/>
          <w:szCs w:val="32"/>
        </w:rPr>
      </w:pPr>
    </w:p>
    <w:p w:rsidR="00831C8E" w:rsidRDefault="00831C8E" w:rsidP="00C5202C">
      <w:pPr>
        <w:widowControl/>
        <w:spacing w:line="600" w:lineRule="exact"/>
        <w:ind w:leftChars="380" w:left="1758" w:hangingChars="300" w:hanging="960"/>
        <w:jc w:val="left"/>
        <w:rPr>
          <w:rFonts w:ascii="仿宋" w:eastAsia="仿宋" w:hAnsi="仿宋" w:cs="宋体"/>
          <w:color w:val="000000"/>
          <w:kern w:val="0"/>
          <w:sz w:val="32"/>
          <w:szCs w:val="32"/>
        </w:rPr>
      </w:pPr>
    </w:p>
    <w:p w:rsidR="00831C8E" w:rsidRDefault="00831C8E" w:rsidP="00C5202C">
      <w:pPr>
        <w:widowControl/>
        <w:spacing w:line="600" w:lineRule="exact"/>
        <w:ind w:leftChars="380" w:left="1758" w:hangingChars="300" w:hanging="960"/>
        <w:jc w:val="left"/>
        <w:rPr>
          <w:rFonts w:ascii="仿宋" w:eastAsia="仿宋" w:hAnsi="仿宋" w:cs="宋体"/>
          <w:color w:val="000000"/>
          <w:kern w:val="0"/>
          <w:sz w:val="32"/>
          <w:szCs w:val="32"/>
        </w:rPr>
      </w:pPr>
    </w:p>
    <w:p w:rsidR="00831C8E" w:rsidRDefault="00831C8E" w:rsidP="00C5202C">
      <w:pPr>
        <w:widowControl/>
        <w:spacing w:line="600" w:lineRule="exact"/>
        <w:ind w:leftChars="380" w:left="1758" w:hangingChars="300" w:hanging="960"/>
        <w:jc w:val="left"/>
        <w:rPr>
          <w:rFonts w:ascii="仿宋" w:eastAsia="仿宋" w:hAnsi="仿宋" w:cs="宋体"/>
          <w:color w:val="000000"/>
          <w:kern w:val="0"/>
          <w:sz w:val="32"/>
          <w:szCs w:val="32"/>
        </w:rPr>
      </w:pPr>
    </w:p>
    <w:p w:rsidR="00831C8E" w:rsidRDefault="00831C8E" w:rsidP="00C5202C">
      <w:pPr>
        <w:widowControl/>
        <w:spacing w:line="600" w:lineRule="exact"/>
        <w:ind w:leftChars="380" w:left="1758" w:hangingChars="300" w:hanging="960"/>
        <w:jc w:val="left"/>
        <w:rPr>
          <w:rFonts w:ascii="仿宋" w:eastAsia="仿宋" w:hAnsi="仿宋" w:cs="宋体"/>
          <w:color w:val="000000"/>
          <w:kern w:val="0"/>
          <w:sz w:val="32"/>
          <w:szCs w:val="32"/>
        </w:rPr>
      </w:pPr>
    </w:p>
    <w:p w:rsidR="00831C8E" w:rsidRDefault="00831C8E" w:rsidP="00C5202C">
      <w:pPr>
        <w:widowControl/>
        <w:spacing w:line="600" w:lineRule="exact"/>
        <w:ind w:leftChars="380" w:left="1758" w:hangingChars="300" w:hanging="960"/>
        <w:jc w:val="left"/>
        <w:rPr>
          <w:rFonts w:ascii="仿宋" w:eastAsia="仿宋" w:hAnsi="仿宋" w:cs="宋体"/>
          <w:color w:val="000000"/>
          <w:kern w:val="0"/>
          <w:sz w:val="32"/>
          <w:szCs w:val="32"/>
        </w:rPr>
      </w:pPr>
    </w:p>
    <w:p w:rsidR="00831C8E" w:rsidRPr="00C5202C" w:rsidRDefault="00831C8E" w:rsidP="00C5202C">
      <w:pPr>
        <w:widowControl/>
        <w:spacing w:line="600" w:lineRule="exact"/>
        <w:ind w:leftChars="380" w:left="1758" w:hangingChars="300" w:hanging="960"/>
        <w:jc w:val="left"/>
        <w:rPr>
          <w:rFonts w:ascii="仿宋" w:eastAsia="仿宋" w:hAnsi="仿宋" w:cs="宋体"/>
          <w:color w:val="000000"/>
          <w:kern w:val="0"/>
          <w:sz w:val="32"/>
          <w:szCs w:val="32"/>
        </w:rPr>
      </w:pPr>
    </w:p>
    <w:p w:rsidR="00831C8E" w:rsidRPr="00C5202C" w:rsidRDefault="00831C8E" w:rsidP="00F049A3">
      <w:pPr>
        <w:widowControl/>
        <w:spacing w:line="600" w:lineRule="exact"/>
        <w:ind w:leftChars="836" w:left="1756" w:firstLineChars="1150" w:firstLine="368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宁夏教育考试院</w:t>
      </w:r>
    </w:p>
    <w:p w:rsidR="00831C8E" w:rsidRPr="00C5202C" w:rsidRDefault="00831C8E" w:rsidP="00F049A3">
      <w:pPr>
        <w:widowControl/>
        <w:tabs>
          <w:tab w:val="left" w:pos="7740"/>
        </w:tabs>
        <w:spacing w:line="600" w:lineRule="exact"/>
        <w:ind w:leftChars="680" w:left="1428" w:firstLineChars="1200" w:firstLine="3840"/>
        <w:jc w:val="left"/>
        <w:rPr>
          <w:rFonts w:ascii="仿宋" w:eastAsia="仿宋" w:hAnsi="仿宋" w:cs="宋体"/>
          <w:color w:val="000000"/>
          <w:kern w:val="0"/>
          <w:sz w:val="24"/>
        </w:rPr>
      </w:pPr>
      <w:smartTag w:uri="urn:schemas-microsoft-com:office:smarttags" w:element="chsdate">
        <w:smartTagPr>
          <w:attr w:name="IsROCDate" w:val="False"/>
          <w:attr w:name="IsLunarDate" w:val="False"/>
          <w:attr w:name="Day" w:val="24"/>
          <w:attr w:name="Month" w:val="8"/>
          <w:attr w:name="Year" w:val="2016"/>
        </w:smartTagPr>
        <w:r w:rsidRPr="00C5202C">
          <w:rPr>
            <w:rFonts w:ascii="仿宋" w:eastAsia="仿宋" w:hAnsi="仿宋" w:cs="宋体"/>
            <w:color w:val="000000"/>
            <w:kern w:val="0"/>
            <w:sz w:val="32"/>
            <w:szCs w:val="32"/>
          </w:rPr>
          <w:t>2016</w:t>
        </w:r>
        <w:r w:rsidRPr="00C5202C">
          <w:rPr>
            <w:rFonts w:ascii="仿宋" w:eastAsia="仿宋" w:hAnsi="仿宋" w:cs="宋体" w:hint="eastAsia"/>
            <w:color w:val="000000"/>
            <w:kern w:val="0"/>
            <w:sz w:val="32"/>
            <w:szCs w:val="32"/>
          </w:rPr>
          <w:t>年</w:t>
        </w:r>
        <w:r w:rsidRPr="00C5202C">
          <w:rPr>
            <w:rFonts w:ascii="仿宋" w:eastAsia="仿宋" w:hAnsi="仿宋" w:cs="宋体"/>
            <w:color w:val="000000"/>
            <w:kern w:val="0"/>
            <w:sz w:val="32"/>
            <w:szCs w:val="32"/>
          </w:rPr>
          <w:t>8</w:t>
        </w:r>
        <w:r w:rsidRPr="00C5202C">
          <w:rPr>
            <w:rFonts w:ascii="仿宋" w:eastAsia="仿宋" w:hAnsi="仿宋" w:cs="宋体" w:hint="eastAsia"/>
            <w:color w:val="000000"/>
            <w:kern w:val="0"/>
            <w:sz w:val="32"/>
            <w:szCs w:val="32"/>
          </w:rPr>
          <w:t>月</w:t>
        </w:r>
        <w:r w:rsidRPr="00C5202C">
          <w:rPr>
            <w:rFonts w:ascii="仿宋" w:eastAsia="仿宋" w:hAnsi="仿宋" w:cs="宋体"/>
            <w:color w:val="000000"/>
            <w:kern w:val="0"/>
            <w:sz w:val="32"/>
            <w:szCs w:val="32"/>
          </w:rPr>
          <w:t>2</w:t>
        </w:r>
        <w:r>
          <w:rPr>
            <w:rFonts w:ascii="仿宋" w:eastAsia="仿宋" w:hAnsi="仿宋" w:cs="宋体"/>
            <w:color w:val="000000"/>
            <w:kern w:val="0"/>
            <w:sz w:val="32"/>
            <w:szCs w:val="32"/>
          </w:rPr>
          <w:t>4</w:t>
        </w:r>
        <w:r w:rsidRPr="00C5202C">
          <w:rPr>
            <w:rFonts w:ascii="仿宋" w:eastAsia="仿宋" w:hAnsi="仿宋" w:cs="宋体" w:hint="eastAsia"/>
            <w:color w:val="000000"/>
            <w:kern w:val="0"/>
            <w:sz w:val="32"/>
            <w:szCs w:val="32"/>
          </w:rPr>
          <w:t>日</w:t>
        </w:r>
      </w:smartTag>
    </w:p>
    <w:p w:rsidR="00831C8E" w:rsidRPr="000773BC" w:rsidRDefault="00831C8E" w:rsidP="007E3760"/>
    <w:p w:rsidR="00831C8E" w:rsidRDefault="00831C8E" w:rsidP="00B30740">
      <w:pPr>
        <w:spacing w:line="480" w:lineRule="exact"/>
        <w:rPr>
          <w:rFonts w:ascii="华文宋体" w:eastAsia="华文宋体" w:hAnsi="华文宋体" w:cs="宋体"/>
          <w:b/>
          <w:bCs/>
          <w:kern w:val="0"/>
          <w:sz w:val="36"/>
          <w:szCs w:val="36"/>
        </w:rPr>
      </w:pPr>
    </w:p>
    <w:p w:rsidR="00831C8E" w:rsidRDefault="00831C8E" w:rsidP="00B30740">
      <w:pPr>
        <w:spacing w:line="480" w:lineRule="exact"/>
        <w:rPr>
          <w:rFonts w:ascii="华文宋体" w:eastAsia="华文宋体" w:hAnsi="华文宋体" w:cs="宋体"/>
          <w:b/>
          <w:bCs/>
          <w:kern w:val="0"/>
          <w:sz w:val="36"/>
          <w:szCs w:val="36"/>
        </w:rPr>
      </w:pPr>
    </w:p>
    <w:p w:rsidR="00831C8E" w:rsidRDefault="00831C8E" w:rsidP="00B30740">
      <w:pPr>
        <w:spacing w:line="480" w:lineRule="exact"/>
        <w:rPr>
          <w:rFonts w:ascii="华文宋体" w:eastAsia="华文宋体" w:hAnsi="华文宋体" w:cs="宋体"/>
          <w:b/>
          <w:bCs/>
          <w:kern w:val="0"/>
          <w:sz w:val="36"/>
          <w:szCs w:val="36"/>
        </w:rPr>
      </w:pPr>
    </w:p>
    <w:p w:rsidR="00831C8E" w:rsidRDefault="00831C8E" w:rsidP="00B30740">
      <w:pPr>
        <w:spacing w:line="480" w:lineRule="exact"/>
        <w:rPr>
          <w:rFonts w:ascii="华文宋体" w:eastAsia="华文宋体" w:hAnsi="华文宋体" w:cs="宋体"/>
          <w:b/>
          <w:bCs/>
          <w:kern w:val="0"/>
          <w:sz w:val="36"/>
          <w:szCs w:val="36"/>
        </w:rPr>
      </w:pPr>
    </w:p>
    <w:p w:rsidR="00831C8E" w:rsidRDefault="00831C8E" w:rsidP="00B30740">
      <w:pPr>
        <w:spacing w:line="480" w:lineRule="exact"/>
        <w:rPr>
          <w:rFonts w:ascii="华文宋体" w:eastAsia="华文宋体" w:hAnsi="华文宋体" w:cs="宋体"/>
          <w:b/>
          <w:bCs/>
          <w:kern w:val="0"/>
          <w:sz w:val="36"/>
          <w:szCs w:val="36"/>
        </w:rPr>
      </w:pPr>
    </w:p>
    <w:p w:rsidR="00831C8E" w:rsidRDefault="00831C8E" w:rsidP="00B30740">
      <w:pPr>
        <w:spacing w:line="480" w:lineRule="exact"/>
        <w:rPr>
          <w:rFonts w:ascii="华文宋体" w:eastAsia="华文宋体" w:hAnsi="华文宋体" w:cs="宋体"/>
          <w:b/>
          <w:bCs/>
          <w:kern w:val="0"/>
          <w:sz w:val="36"/>
          <w:szCs w:val="36"/>
        </w:rPr>
      </w:pPr>
    </w:p>
    <w:p w:rsidR="00831C8E" w:rsidRDefault="00831C8E" w:rsidP="00B30740">
      <w:pPr>
        <w:spacing w:line="480" w:lineRule="exact"/>
        <w:rPr>
          <w:rFonts w:ascii="华文宋体" w:eastAsia="华文宋体" w:hAnsi="华文宋体" w:cs="宋体"/>
          <w:b/>
          <w:bCs/>
          <w:kern w:val="0"/>
          <w:sz w:val="36"/>
          <w:szCs w:val="36"/>
        </w:rPr>
      </w:pPr>
    </w:p>
    <w:p w:rsidR="00831C8E" w:rsidRDefault="00831C8E" w:rsidP="00B30740">
      <w:pPr>
        <w:spacing w:line="480" w:lineRule="exact"/>
        <w:rPr>
          <w:rFonts w:ascii="华文宋体" w:eastAsia="华文宋体" w:hAnsi="华文宋体" w:cs="宋体"/>
          <w:b/>
          <w:bCs/>
          <w:kern w:val="0"/>
          <w:sz w:val="36"/>
          <w:szCs w:val="36"/>
        </w:rPr>
      </w:pPr>
    </w:p>
    <w:p w:rsidR="00831C8E" w:rsidRDefault="00831C8E" w:rsidP="00422DB4">
      <w:pPr>
        <w:spacing w:line="600" w:lineRule="exact"/>
        <w:rPr>
          <w:rFonts w:ascii="仿宋" w:eastAsia="仿宋" w:hAnsi="仿宋"/>
          <w:sz w:val="32"/>
          <w:szCs w:val="32"/>
        </w:rPr>
      </w:pPr>
      <w:r>
        <w:rPr>
          <w:rFonts w:ascii="仿宋" w:eastAsia="仿宋" w:hAnsi="仿宋"/>
          <w:sz w:val="32"/>
          <w:szCs w:val="32"/>
          <w:u w:val="single"/>
        </w:rPr>
        <w:t xml:space="preserve">                                                         </w:t>
      </w:r>
    </w:p>
    <w:p w:rsidR="00831C8E" w:rsidRDefault="00831C8E" w:rsidP="00422DB4">
      <w:pPr>
        <w:pStyle w:val="BodyText2"/>
        <w:spacing w:after="0" w:line="240" w:lineRule="auto"/>
        <w:ind w:leftChars="152" w:left="1159" w:hangingChars="300" w:hanging="840"/>
        <w:rPr>
          <w:rFonts w:ascii="仿宋" w:eastAsia="仿宋" w:hAnsi="仿宋"/>
          <w:sz w:val="28"/>
          <w:szCs w:val="28"/>
        </w:rPr>
      </w:pPr>
      <w:r w:rsidRPr="00123BE7">
        <w:rPr>
          <w:rFonts w:ascii="仿宋" w:eastAsia="仿宋" w:hAnsi="仿宋" w:hint="eastAsia"/>
          <w:sz w:val="28"/>
          <w:szCs w:val="28"/>
        </w:rPr>
        <w:t>抄送：教育部</w:t>
      </w:r>
      <w:r>
        <w:rPr>
          <w:rFonts w:ascii="仿宋" w:eastAsia="仿宋" w:hAnsi="仿宋" w:hint="eastAsia"/>
          <w:sz w:val="28"/>
          <w:szCs w:val="28"/>
        </w:rPr>
        <w:t>高校学生司</w:t>
      </w:r>
      <w:r w:rsidRPr="00123BE7">
        <w:rPr>
          <w:rFonts w:ascii="仿宋" w:eastAsia="仿宋" w:hAnsi="仿宋"/>
          <w:sz w:val="28"/>
          <w:szCs w:val="28"/>
        </w:rPr>
        <w:t xml:space="preserve">, </w:t>
      </w:r>
      <w:r w:rsidRPr="00123BE7">
        <w:rPr>
          <w:rFonts w:ascii="仿宋" w:eastAsia="仿宋" w:hAnsi="仿宋" w:hint="eastAsia"/>
          <w:sz w:val="28"/>
          <w:szCs w:val="28"/>
        </w:rPr>
        <w:t>教育考试中心</w:t>
      </w:r>
      <w:r>
        <w:rPr>
          <w:rFonts w:ascii="仿宋" w:eastAsia="仿宋" w:hAnsi="仿宋" w:hint="eastAsia"/>
          <w:sz w:val="28"/>
          <w:szCs w:val="28"/>
        </w:rPr>
        <w:t>，教育厅有关领导、发展规</w:t>
      </w:r>
    </w:p>
    <w:p w:rsidR="00831C8E" w:rsidRPr="00123BE7" w:rsidRDefault="00831C8E" w:rsidP="00422DB4">
      <w:pPr>
        <w:pStyle w:val="BodyText2"/>
        <w:spacing w:after="0" w:line="240" w:lineRule="auto"/>
        <w:ind w:leftChars="554" w:left="1163"/>
        <w:rPr>
          <w:rFonts w:ascii="仿宋" w:eastAsia="仿宋" w:hAnsi="仿宋"/>
          <w:sz w:val="28"/>
          <w:szCs w:val="28"/>
        </w:rPr>
      </w:pPr>
      <w:r>
        <w:rPr>
          <w:rFonts w:ascii="仿宋" w:eastAsia="仿宋" w:hAnsi="仿宋" w:hint="eastAsia"/>
          <w:sz w:val="28"/>
          <w:szCs w:val="28"/>
        </w:rPr>
        <w:t>划处、高教处、学生处</w:t>
      </w:r>
      <w:r w:rsidRPr="00123BE7">
        <w:rPr>
          <w:rFonts w:ascii="仿宋" w:eastAsia="仿宋" w:hAnsi="仿宋" w:hint="eastAsia"/>
          <w:sz w:val="28"/>
          <w:szCs w:val="28"/>
        </w:rPr>
        <w:t>。</w:t>
      </w:r>
      <w:r w:rsidRPr="00123BE7">
        <w:rPr>
          <w:rFonts w:ascii="仿宋" w:eastAsia="仿宋" w:hAnsi="仿宋"/>
          <w:sz w:val="28"/>
          <w:szCs w:val="28"/>
        </w:rPr>
        <w:t xml:space="preserve">        </w:t>
      </w:r>
    </w:p>
    <w:p w:rsidR="00831C8E" w:rsidRPr="00A158C3" w:rsidRDefault="00831C8E" w:rsidP="00422DB4">
      <w:pPr>
        <w:pStyle w:val="PlainText"/>
        <w:spacing w:line="100" w:lineRule="exact"/>
        <w:rPr>
          <w:rFonts w:ascii="仿宋" w:eastAsia="仿宋" w:hAnsi="仿宋"/>
          <w:bCs/>
          <w:sz w:val="32"/>
          <w:szCs w:val="32"/>
          <w:u w:val="single"/>
        </w:rPr>
      </w:pPr>
      <w:r w:rsidRPr="00A158C3">
        <w:rPr>
          <w:rFonts w:ascii="仿宋" w:eastAsia="仿宋" w:hAnsi="仿宋"/>
          <w:bCs/>
          <w:sz w:val="32"/>
          <w:szCs w:val="32"/>
          <w:u w:val="single"/>
        </w:rPr>
        <w:t xml:space="preserve">                  </w:t>
      </w:r>
      <w:r>
        <w:rPr>
          <w:rFonts w:ascii="仿宋" w:eastAsia="仿宋" w:hAnsi="仿宋"/>
          <w:bCs/>
          <w:sz w:val="32"/>
          <w:szCs w:val="32"/>
          <w:u w:val="single"/>
        </w:rPr>
        <w:t xml:space="preserve"> </w:t>
      </w:r>
      <w:r w:rsidRPr="00A158C3">
        <w:rPr>
          <w:rFonts w:ascii="仿宋" w:eastAsia="仿宋" w:hAnsi="仿宋"/>
          <w:bCs/>
          <w:sz w:val="32"/>
          <w:szCs w:val="32"/>
          <w:u w:val="single"/>
        </w:rPr>
        <w:t xml:space="preserve">                         </w:t>
      </w:r>
      <w:r>
        <w:rPr>
          <w:rFonts w:ascii="仿宋" w:eastAsia="仿宋" w:hAnsi="仿宋"/>
          <w:bCs/>
          <w:sz w:val="32"/>
          <w:szCs w:val="32"/>
          <w:u w:val="single"/>
        </w:rPr>
        <w:t xml:space="preserve"> </w:t>
      </w:r>
      <w:r w:rsidRPr="00A158C3">
        <w:rPr>
          <w:rFonts w:ascii="仿宋" w:eastAsia="仿宋" w:hAnsi="仿宋"/>
          <w:bCs/>
          <w:sz w:val="32"/>
          <w:szCs w:val="32"/>
          <w:u w:val="single"/>
        </w:rPr>
        <w:t xml:space="preserve">   </w:t>
      </w:r>
      <w:r>
        <w:rPr>
          <w:rFonts w:ascii="仿宋" w:eastAsia="仿宋" w:hAnsi="仿宋"/>
          <w:bCs/>
          <w:sz w:val="32"/>
          <w:szCs w:val="32"/>
          <w:u w:val="single"/>
        </w:rPr>
        <w:t xml:space="preserve">    </w:t>
      </w:r>
      <w:r w:rsidRPr="00A158C3">
        <w:rPr>
          <w:rFonts w:ascii="仿宋" w:eastAsia="仿宋" w:hAnsi="仿宋"/>
          <w:bCs/>
          <w:sz w:val="32"/>
          <w:szCs w:val="32"/>
          <w:u w:val="single"/>
        </w:rPr>
        <w:t xml:space="preserve"> </w:t>
      </w:r>
      <w:r>
        <w:rPr>
          <w:rFonts w:ascii="仿宋" w:eastAsia="仿宋" w:hAnsi="仿宋"/>
          <w:bCs/>
          <w:sz w:val="32"/>
          <w:szCs w:val="32"/>
          <w:u w:val="single"/>
        </w:rPr>
        <w:t xml:space="preserve"> </w:t>
      </w:r>
      <w:r w:rsidRPr="00A158C3">
        <w:rPr>
          <w:rFonts w:ascii="仿宋" w:eastAsia="仿宋" w:hAnsi="仿宋"/>
          <w:bCs/>
          <w:sz w:val="32"/>
          <w:szCs w:val="32"/>
          <w:u w:val="single"/>
        </w:rPr>
        <w:t xml:space="preserve">  </w:t>
      </w:r>
    </w:p>
    <w:p w:rsidR="00831C8E" w:rsidRDefault="00831C8E" w:rsidP="00422DB4">
      <w:pPr>
        <w:pStyle w:val="PlainText"/>
        <w:tabs>
          <w:tab w:val="left" w:pos="8505"/>
          <w:tab w:val="left" w:pos="8647"/>
        </w:tabs>
        <w:spacing w:line="400" w:lineRule="exact"/>
        <w:rPr>
          <w:rFonts w:ascii="仿宋" w:eastAsia="仿宋" w:hAnsi="仿宋"/>
          <w:sz w:val="28"/>
          <w:szCs w:val="28"/>
        </w:rPr>
      </w:pPr>
      <w:r w:rsidRPr="009D7627">
        <w:rPr>
          <w:rFonts w:ascii="仿宋" w:eastAsia="仿宋" w:hAnsi="仿宋"/>
          <w:sz w:val="32"/>
          <w:szCs w:val="32"/>
        </w:rPr>
        <w:t xml:space="preserve">  </w:t>
      </w:r>
      <w:r w:rsidRPr="009D7627">
        <w:rPr>
          <w:rFonts w:ascii="仿宋" w:eastAsia="仿宋" w:hAnsi="仿宋" w:hint="eastAsia"/>
          <w:sz w:val="28"/>
          <w:szCs w:val="28"/>
        </w:rPr>
        <w:t>宁夏教育考试院办公室</w:t>
      </w:r>
      <w:r>
        <w:rPr>
          <w:rFonts w:ascii="仿宋" w:eastAsia="仿宋" w:hAnsi="仿宋"/>
          <w:sz w:val="28"/>
          <w:szCs w:val="28"/>
        </w:rPr>
        <w:t xml:space="preserve">                   </w:t>
      </w:r>
      <w:r w:rsidRPr="009D7627">
        <w:rPr>
          <w:rFonts w:ascii="仿宋" w:eastAsia="仿宋" w:hAnsi="仿宋"/>
          <w:sz w:val="28"/>
          <w:szCs w:val="28"/>
        </w:rPr>
        <w:t xml:space="preserve"> </w:t>
      </w:r>
      <w:smartTag w:uri="urn:schemas-microsoft-com:office:smarttags" w:element="chsdate">
        <w:smartTagPr>
          <w:attr w:name="IsROCDate" w:val="False"/>
          <w:attr w:name="IsLunarDate" w:val="False"/>
          <w:attr w:name="Day" w:val="24"/>
          <w:attr w:name="Month" w:val="8"/>
          <w:attr w:name="Year" w:val="2016"/>
        </w:smartTagPr>
        <w:r w:rsidRPr="009D7627">
          <w:rPr>
            <w:rFonts w:ascii="仿宋" w:eastAsia="仿宋" w:hAnsi="仿宋"/>
            <w:sz w:val="28"/>
            <w:szCs w:val="28"/>
          </w:rPr>
          <w:t>2016</w:t>
        </w:r>
        <w:r w:rsidRPr="009D7627">
          <w:rPr>
            <w:rFonts w:ascii="仿宋" w:eastAsia="仿宋" w:hAnsi="仿宋" w:hint="eastAsia"/>
            <w:sz w:val="28"/>
            <w:szCs w:val="28"/>
          </w:rPr>
          <w:t>年</w:t>
        </w:r>
        <w:r>
          <w:rPr>
            <w:rFonts w:ascii="仿宋" w:eastAsia="仿宋" w:hAnsi="仿宋"/>
            <w:sz w:val="28"/>
            <w:szCs w:val="28"/>
          </w:rPr>
          <w:t>8</w:t>
        </w:r>
        <w:r w:rsidRPr="009D7627">
          <w:rPr>
            <w:rFonts w:ascii="仿宋" w:eastAsia="仿宋" w:hAnsi="仿宋" w:hint="eastAsia"/>
            <w:sz w:val="28"/>
            <w:szCs w:val="28"/>
          </w:rPr>
          <w:t>月</w:t>
        </w:r>
        <w:r>
          <w:rPr>
            <w:rFonts w:ascii="仿宋" w:eastAsia="仿宋" w:hAnsi="仿宋"/>
            <w:sz w:val="28"/>
            <w:szCs w:val="28"/>
          </w:rPr>
          <w:t>24</w:t>
        </w:r>
        <w:r w:rsidRPr="009D7627">
          <w:rPr>
            <w:rFonts w:ascii="仿宋" w:eastAsia="仿宋" w:hAnsi="仿宋" w:hint="eastAsia"/>
            <w:sz w:val="28"/>
            <w:szCs w:val="28"/>
          </w:rPr>
          <w:t>日</w:t>
        </w:r>
      </w:smartTag>
      <w:r w:rsidRPr="009D7627">
        <w:rPr>
          <w:rFonts w:ascii="仿宋" w:eastAsia="仿宋" w:hAnsi="仿宋" w:hint="eastAsia"/>
          <w:sz w:val="28"/>
          <w:szCs w:val="28"/>
        </w:rPr>
        <w:t>印发</w:t>
      </w:r>
      <w:r w:rsidRPr="009D7627">
        <w:rPr>
          <w:rFonts w:ascii="仿宋" w:eastAsia="仿宋" w:hAnsi="仿宋"/>
          <w:sz w:val="28"/>
          <w:szCs w:val="28"/>
        </w:rPr>
        <w:t xml:space="preserve"> </w:t>
      </w:r>
    </w:p>
    <w:p w:rsidR="00831C8E" w:rsidRDefault="00831C8E" w:rsidP="00422DB4">
      <w:pPr>
        <w:spacing w:line="100" w:lineRule="exact"/>
        <w:rPr>
          <w:rFonts w:ascii="宋体" w:cs="宋体"/>
          <w:bCs/>
          <w:color w:val="000000"/>
          <w:sz w:val="32"/>
          <w:szCs w:val="32"/>
          <w:shd w:val="clear" w:color="auto" w:fill="FFFFFF"/>
        </w:rPr>
      </w:pPr>
      <w:r>
        <w:rPr>
          <w:rFonts w:ascii="仿宋" w:eastAsia="仿宋" w:hAnsi="仿宋"/>
          <w:sz w:val="28"/>
          <w:szCs w:val="28"/>
          <w:u w:val="single"/>
        </w:rPr>
        <w:t xml:space="preserve">                                                                </w:t>
      </w:r>
    </w:p>
    <w:p w:rsidR="00831C8E" w:rsidRDefault="00831C8E" w:rsidP="001B2445">
      <w:pPr>
        <w:spacing w:line="530" w:lineRule="exact"/>
        <w:rPr>
          <w:rFonts w:ascii="黑体" w:eastAsia="黑体" w:hAnsi="黑体" w:cs="宋体"/>
          <w:bCs/>
          <w:kern w:val="0"/>
          <w:sz w:val="32"/>
          <w:szCs w:val="32"/>
        </w:rPr>
      </w:pPr>
      <w:r w:rsidRPr="00F049A3">
        <w:rPr>
          <w:rFonts w:ascii="黑体" w:eastAsia="黑体" w:hAnsi="黑体" w:cs="宋体" w:hint="eastAsia"/>
          <w:bCs/>
          <w:kern w:val="0"/>
          <w:sz w:val="32"/>
          <w:szCs w:val="32"/>
        </w:rPr>
        <w:t>附件</w:t>
      </w:r>
      <w:r w:rsidRPr="00F049A3">
        <w:rPr>
          <w:rFonts w:ascii="黑体" w:eastAsia="黑体" w:hAnsi="黑体" w:cs="宋体"/>
          <w:bCs/>
          <w:kern w:val="0"/>
          <w:sz w:val="32"/>
          <w:szCs w:val="32"/>
        </w:rPr>
        <w:t>1</w:t>
      </w:r>
    </w:p>
    <w:p w:rsidR="00831C8E" w:rsidRPr="00F049A3" w:rsidRDefault="00831C8E" w:rsidP="001B2445">
      <w:pPr>
        <w:spacing w:line="530" w:lineRule="exact"/>
        <w:rPr>
          <w:rFonts w:ascii="黑体" w:eastAsia="黑体" w:hAnsi="黑体" w:cs="宋体"/>
          <w:bCs/>
          <w:kern w:val="0"/>
          <w:sz w:val="32"/>
          <w:szCs w:val="32"/>
        </w:rPr>
      </w:pPr>
    </w:p>
    <w:p w:rsidR="00831C8E" w:rsidRPr="00F049A3" w:rsidRDefault="00831C8E" w:rsidP="001B2445">
      <w:pPr>
        <w:spacing w:line="530" w:lineRule="exact"/>
        <w:jc w:val="center"/>
        <w:rPr>
          <w:rFonts w:ascii="宋体" w:cs="宋体"/>
          <w:b/>
          <w:bCs/>
          <w:kern w:val="0"/>
          <w:sz w:val="44"/>
          <w:szCs w:val="44"/>
        </w:rPr>
      </w:pPr>
      <w:r w:rsidRPr="00F049A3">
        <w:rPr>
          <w:rFonts w:ascii="宋体" w:hAnsi="宋体" w:cs="宋体"/>
          <w:b/>
          <w:bCs/>
          <w:kern w:val="0"/>
          <w:sz w:val="44"/>
          <w:szCs w:val="44"/>
        </w:rPr>
        <w:t>2016</w:t>
      </w:r>
      <w:r w:rsidRPr="00F049A3">
        <w:rPr>
          <w:rFonts w:ascii="宋体" w:hAnsi="宋体" w:cs="宋体" w:hint="eastAsia"/>
          <w:b/>
          <w:bCs/>
          <w:kern w:val="0"/>
          <w:sz w:val="44"/>
          <w:szCs w:val="44"/>
        </w:rPr>
        <w:t>年</w:t>
      </w:r>
      <w:r w:rsidRPr="00F049A3">
        <w:rPr>
          <w:rFonts w:ascii="宋体" w:hAnsi="宋体" w:hint="eastAsia"/>
          <w:b/>
          <w:sz w:val="44"/>
          <w:szCs w:val="44"/>
        </w:rPr>
        <w:t>宁</w:t>
      </w:r>
      <w:r w:rsidRPr="00F049A3">
        <w:rPr>
          <w:rFonts w:ascii="宋体" w:hAnsi="宋体" w:cs="宋体" w:hint="eastAsia"/>
          <w:b/>
          <w:bCs/>
          <w:kern w:val="0"/>
          <w:sz w:val="44"/>
          <w:szCs w:val="44"/>
        </w:rPr>
        <w:t>夏回族自治区成人高等学校</w:t>
      </w:r>
    </w:p>
    <w:p w:rsidR="00831C8E" w:rsidRPr="00F049A3" w:rsidRDefault="00831C8E" w:rsidP="001B2445">
      <w:pPr>
        <w:spacing w:line="530" w:lineRule="exact"/>
        <w:jc w:val="center"/>
        <w:rPr>
          <w:rFonts w:ascii="宋体" w:cs="宋体"/>
          <w:b/>
          <w:kern w:val="0"/>
          <w:sz w:val="44"/>
          <w:szCs w:val="44"/>
        </w:rPr>
      </w:pPr>
      <w:r w:rsidRPr="00F049A3">
        <w:rPr>
          <w:rFonts w:ascii="宋体" w:hAnsi="宋体" w:cs="宋体" w:hint="eastAsia"/>
          <w:b/>
          <w:bCs/>
          <w:kern w:val="0"/>
          <w:sz w:val="44"/>
          <w:szCs w:val="44"/>
        </w:rPr>
        <w:t>招生工作实施办法</w:t>
      </w:r>
    </w:p>
    <w:p w:rsidR="00831C8E" w:rsidRDefault="00831C8E" w:rsidP="001B2445">
      <w:pPr>
        <w:widowControl/>
        <w:spacing w:line="530" w:lineRule="exact"/>
        <w:ind w:firstLineChars="200" w:firstLine="640"/>
        <w:jc w:val="left"/>
        <w:rPr>
          <w:rFonts w:ascii="仿宋" w:eastAsia="仿宋" w:hAnsi="仿宋" w:cs="宋体"/>
          <w:kern w:val="0"/>
          <w:sz w:val="32"/>
          <w:szCs w:val="32"/>
        </w:rPr>
      </w:pP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hint="eastAsia"/>
          <w:kern w:val="0"/>
          <w:sz w:val="32"/>
          <w:szCs w:val="32"/>
        </w:rPr>
        <w:t>根据《中华人民共和国教育法》、《中华人民共和国高等教育法》和《教育部关于做好</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年全国成人高校考试招生工作的通知》（教学</w:t>
      </w:r>
      <w:r w:rsidRPr="00F049A3">
        <w:rPr>
          <w:rFonts w:ascii="仿宋" w:eastAsia="仿宋" w:hAnsi="仿宋" w:cs="宋体"/>
          <w:kern w:val="0"/>
          <w:sz w:val="32"/>
          <w:szCs w:val="32"/>
        </w:rPr>
        <w:t>[2016 ]7</w:t>
      </w:r>
      <w:r w:rsidRPr="00F049A3">
        <w:rPr>
          <w:rFonts w:ascii="仿宋" w:eastAsia="仿宋" w:hAnsi="仿宋" w:cs="宋体" w:hint="eastAsia"/>
          <w:kern w:val="0"/>
          <w:sz w:val="32"/>
          <w:szCs w:val="32"/>
        </w:rPr>
        <w:t>号）精神，制定本办法。</w:t>
      </w:r>
    </w:p>
    <w:p w:rsidR="00831C8E" w:rsidRPr="00F049A3" w:rsidRDefault="00831C8E" w:rsidP="00C9121F">
      <w:pPr>
        <w:widowControl/>
        <w:spacing w:line="560" w:lineRule="exact"/>
        <w:jc w:val="left"/>
        <w:rPr>
          <w:rFonts w:ascii="黑体" w:eastAsia="黑体" w:hAnsi="黑体" w:cs="宋体"/>
          <w:kern w:val="0"/>
          <w:sz w:val="32"/>
          <w:szCs w:val="32"/>
        </w:rPr>
      </w:pPr>
      <w:r w:rsidRPr="00F049A3">
        <w:rPr>
          <w:rFonts w:ascii="黑体" w:eastAsia="黑体" w:hAnsi="宋体" w:cs="宋体"/>
          <w:bCs/>
          <w:kern w:val="0"/>
          <w:sz w:val="32"/>
          <w:szCs w:val="32"/>
        </w:rPr>
        <w:t>  </w:t>
      </w:r>
      <w:r w:rsidRPr="00F049A3">
        <w:rPr>
          <w:rFonts w:ascii="黑体" w:eastAsia="黑体" w:hAnsi="黑体" w:cs="宋体" w:hint="eastAsia"/>
          <w:bCs/>
          <w:kern w:val="0"/>
          <w:sz w:val="32"/>
          <w:szCs w:val="32"/>
        </w:rPr>
        <w:t>一、招生学校</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经教育部审定核准举办成人高等学历教育的广播电视大学、职工高等学校、职业技术学院、农民高等学校、管理干部学院、教育学院、独立设置的函授学院和普通高校所属的成（继）教院</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以下统称成人高校</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，实行全国统一招生。招生类型分专科起点升本科</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以下简称专升本</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、高中起点升专科</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以下简称高起专</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和高中起点升本科</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以下简称高起本</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三种。在校学习形式分脱产、业余（包括半脱产、夜大学，下同）和函授三种，其中脱产最短学习年限为：高起本四年，专升本和高起专两年；业余和函授最短学习年限为：高起本五年，专升本和高起专两年半。</w:t>
      </w:r>
    </w:p>
    <w:p w:rsidR="00831C8E" w:rsidRPr="00F049A3" w:rsidRDefault="00831C8E" w:rsidP="00C9121F">
      <w:pPr>
        <w:snapToGrid w:val="0"/>
        <w:spacing w:line="560" w:lineRule="exact"/>
        <w:ind w:firstLineChars="196" w:firstLine="627"/>
        <w:rPr>
          <w:rFonts w:ascii="仿宋" w:eastAsia="仿宋" w:hAnsi="仿宋" w:cs="宋体"/>
          <w:kern w:val="0"/>
          <w:sz w:val="32"/>
          <w:szCs w:val="32"/>
        </w:rPr>
      </w:pPr>
      <w:r w:rsidRPr="00F049A3">
        <w:rPr>
          <w:rFonts w:ascii="仿宋" w:eastAsia="仿宋" w:hAnsi="仿宋" w:cs="宋体" w:hint="eastAsia"/>
          <w:kern w:val="0"/>
          <w:sz w:val="32"/>
          <w:szCs w:val="32"/>
        </w:rPr>
        <w:t>各成人高校应依照《中华人民共和国教育法》、《中华人民共和国高等教育法》和教育部有关招生规定制订本学校招生章程，并以适当方式向社会公布。招生章程必须如实反映本校的实际情况，内容包括招生范围、学习形式、学制和年限、办学地点、录取原则、收费标准以及专业加试科目的时间、地点等。各成人高校应对本校招生章程的内容承担责任并负责处理遗留问题。</w:t>
      </w:r>
    </w:p>
    <w:p w:rsidR="00831C8E" w:rsidRPr="00F049A3" w:rsidRDefault="00831C8E" w:rsidP="00C9121F">
      <w:pPr>
        <w:snapToGrid w:val="0"/>
        <w:spacing w:line="560" w:lineRule="exact"/>
        <w:ind w:firstLineChars="94" w:firstLine="301"/>
        <w:rPr>
          <w:rFonts w:ascii="仿宋" w:eastAsia="仿宋" w:hAnsi="仿宋" w:cs="宋体"/>
          <w:kern w:val="0"/>
          <w:sz w:val="32"/>
          <w:szCs w:val="32"/>
        </w:rPr>
      </w:pP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各类成人高校实行全国统一招生。教育部颁布复习考试大纲，统一命题，确定考试时间，制定试卷评分标准。</w:t>
      </w:r>
      <w:r w:rsidRPr="00F049A3">
        <w:rPr>
          <w:rFonts w:ascii="仿宋" w:eastAsia="仿宋" w:hAnsi="仿宋" w:cs="宋体" w:hint="eastAsia"/>
          <w:color w:val="000000"/>
          <w:kern w:val="0"/>
          <w:sz w:val="32"/>
          <w:szCs w:val="32"/>
        </w:rPr>
        <w:t>统考科目按教育部颁布的《全国各类成人高等学校招生复习考试大纲》（</w:t>
      </w:r>
      <w:r w:rsidRPr="00F049A3">
        <w:rPr>
          <w:rFonts w:ascii="仿宋" w:eastAsia="仿宋" w:hAnsi="仿宋" w:cs="宋体"/>
          <w:color w:val="000000"/>
          <w:kern w:val="0"/>
          <w:sz w:val="32"/>
          <w:szCs w:val="32"/>
        </w:rPr>
        <w:t>2011</w:t>
      </w:r>
      <w:r w:rsidRPr="00F049A3">
        <w:rPr>
          <w:rFonts w:ascii="仿宋" w:eastAsia="仿宋" w:hAnsi="仿宋" w:cs="宋体" w:hint="eastAsia"/>
          <w:color w:val="000000"/>
          <w:kern w:val="0"/>
          <w:sz w:val="32"/>
          <w:szCs w:val="32"/>
        </w:rPr>
        <w:t>年版）的要求命题。</w:t>
      </w:r>
    </w:p>
    <w:p w:rsidR="00831C8E" w:rsidRPr="00F049A3" w:rsidRDefault="00831C8E" w:rsidP="00C9121F">
      <w:pPr>
        <w:pStyle w:val="PlainText"/>
        <w:spacing w:line="560" w:lineRule="exact"/>
        <w:ind w:firstLine="570"/>
        <w:rPr>
          <w:rFonts w:ascii="黑体" w:eastAsia="黑体" w:hAnsi="黑体" w:cs="新宋体-18030"/>
          <w:color w:val="000000"/>
          <w:sz w:val="32"/>
          <w:szCs w:val="32"/>
        </w:rPr>
      </w:pPr>
      <w:r w:rsidRPr="00F049A3">
        <w:rPr>
          <w:rFonts w:ascii="黑体" w:eastAsia="黑体" w:hAnsi="黑体" w:cs="新宋体-18030" w:hint="eastAsia"/>
          <w:color w:val="000000"/>
          <w:sz w:val="32"/>
          <w:szCs w:val="32"/>
        </w:rPr>
        <w:t>二、招生计划</w:t>
      </w:r>
    </w:p>
    <w:p w:rsidR="00831C8E" w:rsidRPr="00F049A3" w:rsidRDefault="00831C8E" w:rsidP="00C9121F">
      <w:pPr>
        <w:widowControl/>
        <w:snapToGrid w:val="0"/>
        <w:spacing w:line="560" w:lineRule="exact"/>
        <w:ind w:firstLine="622"/>
        <w:jc w:val="left"/>
        <w:rPr>
          <w:rFonts w:ascii="仿宋" w:eastAsia="仿宋" w:hAnsi="仿宋" w:cs="宋体"/>
          <w:kern w:val="0"/>
          <w:sz w:val="32"/>
          <w:szCs w:val="32"/>
        </w:rPr>
      </w:pP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继续实施“成人高校报名办法和分省招生计划编制改革”工作，区内外成人高校先公布专业目录，招生计划数待报名工作结束后确定。宁夏教育考试院将通过宁夏教育考试院网站在报名前公布在宁夏招生的各成人高校招生学校及招生专业目录，未向社会公布的学校和专业不得安排招生。</w:t>
      </w:r>
    </w:p>
    <w:p w:rsidR="00831C8E" w:rsidRPr="00F049A3" w:rsidRDefault="00831C8E" w:rsidP="00C9121F">
      <w:pPr>
        <w:pStyle w:val="PlainText"/>
        <w:spacing w:line="560" w:lineRule="exact"/>
        <w:ind w:firstLine="570"/>
        <w:rPr>
          <w:rFonts w:ascii="黑体" w:eastAsia="黑体" w:hAnsi="黑体" w:cs="新宋体-18030"/>
          <w:color w:val="000000"/>
          <w:sz w:val="32"/>
          <w:szCs w:val="32"/>
        </w:rPr>
      </w:pPr>
      <w:r w:rsidRPr="00F049A3">
        <w:rPr>
          <w:rFonts w:ascii="黑体" w:eastAsia="黑体" w:hAnsi="黑体" w:cs="新宋体-18030" w:hint="eastAsia"/>
          <w:color w:val="000000"/>
          <w:sz w:val="32"/>
          <w:szCs w:val="32"/>
        </w:rPr>
        <w:t>三、报考条件</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hint="eastAsia"/>
          <w:kern w:val="0"/>
          <w:sz w:val="32"/>
          <w:szCs w:val="32"/>
        </w:rPr>
        <w:t>符合下列条件的中国公民可以报名：</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（一）遵守中华人民共和国宪法和法律。</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（二）国家承认学历的</w:t>
      </w:r>
      <w:r w:rsidRPr="00F049A3">
        <w:rPr>
          <w:rFonts w:ascii="仿宋" w:eastAsia="仿宋" w:hAnsi="仿宋" w:cs="宋体" w:hint="eastAsia"/>
          <w:b/>
          <w:kern w:val="0"/>
          <w:sz w:val="32"/>
          <w:szCs w:val="32"/>
        </w:rPr>
        <w:t>各类高、中等学校在校生以外的</w:t>
      </w:r>
      <w:r w:rsidRPr="00F049A3">
        <w:rPr>
          <w:rFonts w:ascii="仿宋" w:eastAsia="仿宋" w:hAnsi="仿宋" w:cs="宋体" w:hint="eastAsia"/>
          <w:kern w:val="0"/>
          <w:sz w:val="32"/>
          <w:szCs w:val="32"/>
        </w:rPr>
        <w:t>从业人员和社会其他人员。</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（三）身体健康，生活能自理，不影响所报专业学习。</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四）报考高起本或高起专的考生应具有高中毕业文化程度（以普通高中、职业高中、中等专业学校等同层次学校毕业证为依据）；报考专升本的考生必须是已取得经教育部审定核准的国民教育系列高等学校、高等教育自学考试机构颁发的专科毕业证书、本科结业证书或以上证书的人员。</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hint="eastAsia"/>
          <w:kern w:val="0"/>
          <w:sz w:val="32"/>
          <w:szCs w:val="32"/>
        </w:rPr>
        <w:t>（五）报考成人高校医学门类专业的考生应具备以下条件：</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1.</w:t>
      </w:r>
      <w:r w:rsidRPr="00F049A3">
        <w:rPr>
          <w:rFonts w:ascii="仿宋" w:eastAsia="仿宋" w:hAnsi="仿宋" w:cs="宋体" w:hint="eastAsia"/>
          <w:kern w:val="0"/>
          <w:sz w:val="32"/>
          <w:szCs w:val="32"/>
        </w:rPr>
        <w:t>报考临床医学、口腔医学、预防医学、中医学等临床类专业的人员，应当取得省级卫生行政部门颁发的相应类别的执业助理医师及以上资格证书或取得国家认可的普通中专相应专业学历；或者县级及以上卫生行政部门颁发的乡村医生执业证书并具有中专学历或中专水平证书。</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w:t>
      </w:r>
      <w:r w:rsidRPr="00F049A3">
        <w:rPr>
          <w:rFonts w:ascii="仿宋" w:eastAsia="仿宋" w:hAnsi="仿宋" w:cs="宋体" w:hint="eastAsia"/>
          <w:kern w:val="0"/>
          <w:sz w:val="32"/>
          <w:szCs w:val="32"/>
        </w:rPr>
        <w:t>报考护理学专业的人员应当取得省级卫生行政部门颁发的执业护士证书。</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 xml:space="preserve"> 3.</w:t>
      </w:r>
      <w:r w:rsidRPr="00F049A3">
        <w:rPr>
          <w:rFonts w:ascii="仿宋" w:eastAsia="仿宋" w:hAnsi="仿宋" w:cs="宋体" w:hint="eastAsia"/>
          <w:kern w:val="0"/>
          <w:sz w:val="32"/>
          <w:szCs w:val="32"/>
        </w:rPr>
        <w:t>报考医学门类其他专业的人员应当是从事卫生、医药行业工作的在职专业技术人员。</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 xml:space="preserve">4. </w:t>
      </w:r>
      <w:r w:rsidRPr="00F049A3">
        <w:rPr>
          <w:rFonts w:ascii="仿宋" w:eastAsia="仿宋" w:hAnsi="仿宋" w:cs="宋体" w:hint="eastAsia"/>
          <w:kern w:val="0"/>
          <w:sz w:val="32"/>
          <w:szCs w:val="32"/>
        </w:rPr>
        <w:t>考生报考的专业原则上应与所从事的专业对口。</w:t>
      </w:r>
    </w:p>
    <w:p w:rsidR="00831C8E" w:rsidRPr="00F049A3" w:rsidRDefault="00831C8E" w:rsidP="00C9121F">
      <w:pPr>
        <w:pStyle w:val="PlainText"/>
        <w:spacing w:line="560" w:lineRule="exact"/>
        <w:ind w:firstLineChars="200" w:firstLine="640"/>
        <w:rPr>
          <w:rFonts w:ascii="仿宋" w:eastAsia="仿宋" w:hAnsi="仿宋" w:cs="宋体"/>
          <w:kern w:val="0"/>
          <w:sz w:val="32"/>
          <w:szCs w:val="32"/>
        </w:rPr>
      </w:pPr>
      <w:r w:rsidRPr="00F049A3">
        <w:rPr>
          <w:rFonts w:ascii="仿宋" w:eastAsia="仿宋" w:hAnsi="仿宋" w:cs="宋体" w:hint="eastAsia"/>
          <w:kern w:val="0"/>
          <w:sz w:val="32"/>
          <w:szCs w:val="32"/>
        </w:rPr>
        <w:t>对于不具备上述条件且要求报考医学门类专业的考生，毕业后所获得的医学成人高等教育学历文凭将不能作为参加执业医师、执业护士考试的依据。</w:t>
      </w:r>
    </w:p>
    <w:p w:rsidR="00831C8E" w:rsidRPr="00422DB4" w:rsidRDefault="00831C8E" w:rsidP="00C9121F">
      <w:pPr>
        <w:pStyle w:val="PlainText"/>
        <w:spacing w:line="560" w:lineRule="exact"/>
        <w:ind w:firstLine="570"/>
        <w:rPr>
          <w:rFonts w:ascii="黑体" w:eastAsia="黑体" w:hAnsi="黑体" w:cs="新宋体-18030"/>
          <w:color w:val="000000"/>
          <w:sz w:val="32"/>
          <w:szCs w:val="32"/>
        </w:rPr>
      </w:pPr>
      <w:r w:rsidRPr="00422DB4">
        <w:rPr>
          <w:rFonts w:ascii="黑体" w:eastAsia="黑体" w:hAnsi="黑体" w:cs="新宋体-18030" w:hint="eastAsia"/>
          <w:color w:val="000000"/>
          <w:sz w:val="32"/>
          <w:szCs w:val="32"/>
        </w:rPr>
        <w:t>四、报名有关规定及时间和办法</w:t>
      </w:r>
    </w:p>
    <w:p w:rsidR="00831C8E" w:rsidRPr="00F049A3" w:rsidRDefault="00831C8E" w:rsidP="00C9121F">
      <w:pPr>
        <w:pStyle w:val="PlainText"/>
        <w:spacing w:line="560" w:lineRule="exact"/>
        <w:ind w:firstLineChars="200" w:firstLine="640"/>
        <w:rPr>
          <w:rFonts w:ascii="仿宋" w:eastAsia="仿宋" w:hAnsi="仿宋" w:cs="新宋体-18030"/>
          <w:sz w:val="32"/>
          <w:szCs w:val="32"/>
        </w:rPr>
      </w:pPr>
      <w:r w:rsidRPr="00F049A3">
        <w:rPr>
          <w:rFonts w:ascii="仿宋" w:eastAsia="仿宋" w:hAnsi="仿宋" w:cs="新宋体-18030" w:hint="eastAsia"/>
          <w:sz w:val="32"/>
          <w:szCs w:val="32"/>
        </w:rPr>
        <w:t>根据教育部成人高考有关规定，考生一般应在户口所在地报名并参加考试。所有参加</w:t>
      </w:r>
      <w:r w:rsidRPr="00F049A3">
        <w:rPr>
          <w:rFonts w:ascii="仿宋" w:eastAsia="仿宋" w:hAnsi="仿宋" w:cs="新宋体-18030"/>
          <w:sz w:val="32"/>
          <w:szCs w:val="32"/>
        </w:rPr>
        <w:t>2016</w:t>
      </w:r>
      <w:r w:rsidRPr="00F049A3">
        <w:rPr>
          <w:rFonts w:ascii="仿宋" w:eastAsia="仿宋" w:hAnsi="仿宋" w:cs="新宋体-18030" w:hint="eastAsia"/>
          <w:sz w:val="32"/>
          <w:szCs w:val="32"/>
        </w:rPr>
        <w:t>年宁夏成人高考统考和免试入学的考生均需办理报名、确认手续。</w:t>
      </w:r>
    </w:p>
    <w:p w:rsidR="00831C8E" w:rsidRPr="00F049A3" w:rsidRDefault="00831C8E" w:rsidP="00C9121F">
      <w:pPr>
        <w:spacing w:line="560" w:lineRule="exact"/>
        <w:rPr>
          <w:rFonts w:ascii="仿宋" w:eastAsia="仿宋" w:hAnsi="仿宋" w:cs="宋体"/>
          <w:kern w:val="0"/>
          <w:sz w:val="32"/>
          <w:szCs w:val="32"/>
        </w:rPr>
      </w:pP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（一）外省籍考生在宁夏参加成人高考相关规定</w:t>
      </w:r>
    </w:p>
    <w:p w:rsidR="00831C8E" w:rsidRPr="00F049A3" w:rsidRDefault="00831C8E" w:rsidP="00C9121F">
      <w:pPr>
        <w:spacing w:line="560" w:lineRule="exact"/>
        <w:ind w:firstLineChars="196" w:firstLine="627"/>
        <w:rPr>
          <w:rFonts w:ascii="仿宋" w:eastAsia="仿宋" w:hAnsi="仿宋" w:cs="宋体"/>
          <w:color w:val="161616"/>
          <w:kern w:val="0"/>
          <w:sz w:val="32"/>
          <w:szCs w:val="32"/>
        </w:rPr>
      </w:pPr>
      <w:r w:rsidRPr="00F049A3">
        <w:rPr>
          <w:rFonts w:ascii="仿宋" w:eastAsia="仿宋" w:hAnsi="仿宋" w:cs="宋体" w:hint="eastAsia"/>
          <w:kern w:val="0"/>
          <w:sz w:val="32"/>
          <w:szCs w:val="32"/>
        </w:rPr>
        <w:t>依据国务院公布的《</w:t>
      </w:r>
      <w:r w:rsidRPr="00F049A3">
        <w:rPr>
          <w:rFonts w:ascii="仿宋" w:eastAsia="仿宋" w:hAnsi="仿宋" w:hint="eastAsia"/>
          <w:color w:val="000000"/>
          <w:sz w:val="32"/>
          <w:szCs w:val="32"/>
        </w:rPr>
        <w:t>居住证暂行条例</w:t>
      </w:r>
      <w:r w:rsidRPr="00F049A3">
        <w:rPr>
          <w:rFonts w:ascii="仿宋" w:eastAsia="仿宋" w:hAnsi="仿宋" w:cs="宋体" w:hint="eastAsia"/>
          <w:kern w:val="0"/>
          <w:sz w:val="32"/>
          <w:szCs w:val="32"/>
        </w:rPr>
        <w:t>》</w:t>
      </w:r>
      <w:r w:rsidRPr="00F049A3">
        <w:rPr>
          <w:rFonts w:ascii="仿宋" w:eastAsia="仿宋" w:hAnsi="仿宋" w:hint="eastAsia"/>
          <w:color w:val="000000"/>
          <w:sz w:val="32"/>
          <w:szCs w:val="32"/>
        </w:rPr>
        <w:t>（</w:t>
      </w:r>
      <w:r w:rsidRPr="00F049A3">
        <w:rPr>
          <w:rFonts w:ascii="仿宋" w:eastAsia="仿宋" w:hAnsi="仿宋"/>
          <w:color w:val="000000"/>
          <w:sz w:val="32"/>
          <w:szCs w:val="32"/>
        </w:rPr>
        <w:t>2015</w:t>
      </w:r>
      <w:r w:rsidRPr="00F049A3">
        <w:rPr>
          <w:rFonts w:ascii="仿宋" w:eastAsia="仿宋" w:hAnsi="仿宋" w:hint="eastAsia"/>
          <w:color w:val="000000"/>
          <w:sz w:val="32"/>
          <w:szCs w:val="32"/>
        </w:rPr>
        <w:t>年</w:t>
      </w:r>
      <w:r w:rsidRPr="00F049A3">
        <w:rPr>
          <w:rFonts w:ascii="仿宋" w:eastAsia="仿宋" w:hAnsi="仿宋"/>
          <w:color w:val="000000"/>
          <w:sz w:val="32"/>
          <w:szCs w:val="32"/>
        </w:rPr>
        <w:t>10</w:t>
      </w:r>
      <w:r w:rsidRPr="00F049A3">
        <w:rPr>
          <w:rFonts w:ascii="仿宋" w:eastAsia="仿宋" w:hAnsi="仿宋" w:hint="eastAsia"/>
          <w:color w:val="000000"/>
          <w:sz w:val="32"/>
          <w:szCs w:val="32"/>
        </w:rPr>
        <w:t>月</w:t>
      </w:r>
      <w:r w:rsidRPr="00F049A3">
        <w:rPr>
          <w:rFonts w:ascii="仿宋" w:eastAsia="仿宋" w:hAnsi="仿宋"/>
          <w:color w:val="000000"/>
          <w:sz w:val="32"/>
          <w:szCs w:val="32"/>
        </w:rPr>
        <w:t>21</w:t>
      </w:r>
      <w:r w:rsidRPr="00F049A3">
        <w:rPr>
          <w:rFonts w:ascii="仿宋" w:eastAsia="仿宋" w:hAnsi="仿宋" w:hint="eastAsia"/>
          <w:color w:val="000000"/>
          <w:sz w:val="32"/>
          <w:szCs w:val="32"/>
        </w:rPr>
        <w:t>日国务院第</w:t>
      </w:r>
      <w:r w:rsidRPr="00F049A3">
        <w:rPr>
          <w:rFonts w:ascii="仿宋" w:eastAsia="仿宋" w:hAnsi="仿宋"/>
          <w:color w:val="000000"/>
          <w:sz w:val="32"/>
          <w:szCs w:val="32"/>
        </w:rPr>
        <w:t>109</w:t>
      </w:r>
      <w:r w:rsidRPr="00F049A3">
        <w:rPr>
          <w:rFonts w:ascii="仿宋" w:eastAsia="仿宋" w:hAnsi="仿宋" w:hint="eastAsia"/>
          <w:color w:val="000000"/>
          <w:sz w:val="32"/>
          <w:szCs w:val="32"/>
        </w:rPr>
        <w:t>次常务会议通过，</w:t>
      </w:r>
      <w:r w:rsidRPr="00F049A3">
        <w:rPr>
          <w:rFonts w:ascii="仿宋" w:eastAsia="仿宋" w:hAnsi="仿宋"/>
          <w:color w:val="000000"/>
          <w:sz w:val="32"/>
          <w:szCs w:val="32"/>
        </w:rPr>
        <w:t xml:space="preserve"> </w:t>
      </w:r>
      <w:r w:rsidRPr="00F049A3">
        <w:rPr>
          <w:rFonts w:ascii="仿宋" w:eastAsia="仿宋" w:hAnsi="仿宋" w:hint="eastAsia"/>
          <w:color w:val="000000"/>
          <w:sz w:val="32"/>
          <w:szCs w:val="32"/>
        </w:rPr>
        <w:t>自</w:t>
      </w:r>
      <w:r w:rsidRPr="00F049A3">
        <w:rPr>
          <w:rFonts w:ascii="仿宋" w:eastAsia="仿宋" w:hAnsi="仿宋"/>
          <w:color w:val="000000"/>
          <w:sz w:val="32"/>
          <w:szCs w:val="32"/>
        </w:rPr>
        <w:t>2016</w:t>
      </w:r>
      <w:r w:rsidRPr="00F049A3">
        <w:rPr>
          <w:rFonts w:ascii="仿宋" w:eastAsia="仿宋" w:hAnsi="仿宋" w:hint="eastAsia"/>
          <w:color w:val="000000"/>
          <w:sz w:val="32"/>
          <w:szCs w:val="32"/>
        </w:rPr>
        <w:t>年</w:t>
      </w:r>
      <w:r w:rsidRPr="00F049A3">
        <w:rPr>
          <w:rFonts w:ascii="仿宋" w:eastAsia="仿宋" w:hAnsi="仿宋"/>
          <w:color w:val="000000"/>
          <w:sz w:val="32"/>
          <w:szCs w:val="32"/>
        </w:rPr>
        <w:t>1</w:t>
      </w:r>
      <w:r w:rsidRPr="00F049A3">
        <w:rPr>
          <w:rFonts w:ascii="仿宋" w:eastAsia="仿宋" w:hAnsi="仿宋" w:hint="eastAsia"/>
          <w:color w:val="000000"/>
          <w:sz w:val="32"/>
          <w:szCs w:val="32"/>
        </w:rPr>
        <w:t>月</w:t>
      </w:r>
      <w:r w:rsidRPr="00F049A3">
        <w:rPr>
          <w:rFonts w:ascii="仿宋" w:eastAsia="仿宋" w:hAnsi="仿宋"/>
          <w:color w:val="000000"/>
          <w:sz w:val="32"/>
          <w:szCs w:val="32"/>
        </w:rPr>
        <w:t>1</w:t>
      </w:r>
      <w:r w:rsidRPr="00F049A3">
        <w:rPr>
          <w:rFonts w:ascii="仿宋" w:eastAsia="仿宋" w:hAnsi="仿宋" w:hint="eastAsia"/>
          <w:color w:val="000000"/>
          <w:sz w:val="32"/>
          <w:szCs w:val="32"/>
        </w:rPr>
        <w:t>日起施行）和</w:t>
      </w:r>
      <w:r w:rsidRPr="00F049A3">
        <w:rPr>
          <w:rFonts w:ascii="仿宋" w:eastAsia="仿宋" w:hAnsi="仿宋" w:cs="宋体" w:hint="eastAsia"/>
          <w:bCs/>
          <w:color w:val="161616"/>
          <w:kern w:val="0"/>
          <w:sz w:val="32"/>
          <w:szCs w:val="32"/>
        </w:rPr>
        <w:t>《宁夏回族自治区流动人口服务管理办法》</w:t>
      </w:r>
      <w:r w:rsidRPr="00F049A3">
        <w:rPr>
          <w:rFonts w:ascii="仿宋" w:eastAsia="仿宋" w:hAnsi="仿宋" w:cs="宋体" w:hint="eastAsia"/>
          <w:color w:val="161616"/>
          <w:kern w:val="0"/>
          <w:sz w:val="32"/>
          <w:szCs w:val="32"/>
        </w:rPr>
        <w:t>（宁夏回族自治区人民政府令第</w:t>
      </w:r>
      <w:r w:rsidRPr="00F049A3">
        <w:rPr>
          <w:rFonts w:ascii="仿宋" w:eastAsia="仿宋" w:hAnsi="仿宋" w:cs="宋体"/>
          <w:color w:val="161616"/>
          <w:kern w:val="0"/>
          <w:sz w:val="32"/>
          <w:szCs w:val="32"/>
        </w:rPr>
        <w:t>49</w:t>
      </w:r>
      <w:r w:rsidRPr="00F049A3">
        <w:rPr>
          <w:rFonts w:ascii="仿宋" w:eastAsia="仿宋" w:hAnsi="仿宋" w:cs="宋体" w:hint="eastAsia"/>
          <w:color w:val="161616"/>
          <w:kern w:val="0"/>
          <w:sz w:val="32"/>
          <w:szCs w:val="32"/>
        </w:rPr>
        <w:t>号，</w:t>
      </w:r>
      <w:r w:rsidRPr="00F049A3">
        <w:rPr>
          <w:rFonts w:ascii="仿宋" w:eastAsia="仿宋" w:hAnsi="仿宋" w:cs="宋体"/>
          <w:color w:val="161616"/>
          <w:kern w:val="0"/>
          <w:sz w:val="32"/>
          <w:szCs w:val="32"/>
        </w:rPr>
        <w:t>2012</w:t>
      </w:r>
      <w:r w:rsidRPr="00F049A3">
        <w:rPr>
          <w:rFonts w:ascii="仿宋" w:eastAsia="仿宋" w:hAnsi="仿宋" w:cs="宋体" w:hint="eastAsia"/>
          <w:color w:val="161616"/>
          <w:kern w:val="0"/>
          <w:sz w:val="32"/>
          <w:szCs w:val="32"/>
        </w:rPr>
        <w:t>年</w:t>
      </w:r>
      <w:r w:rsidRPr="00F049A3">
        <w:rPr>
          <w:rFonts w:ascii="仿宋" w:eastAsia="仿宋" w:hAnsi="仿宋" w:cs="宋体"/>
          <w:color w:val="161616"/>
          <w:kern w:val="0"/>
          <w:sz w:val="32"/>
          <w:szCs w:val="32"/>
        </w:rPr>
        <w:t>11</w:t>
      </w:r>
      <w:r w:rsidRPr="00F049A3">
        <w:rPr>
          <w:rFonts w:ascii="仿宋" w:eastAsia="仿宋" w:hAnsi="仿宋" w:cs="宋体" w:hint="eastAsia"/>
          <w:color w:val="161616"/>
          <w:kern w:val="0"/>
          <w:sz w:val="32"/>
          <w:szCs w:val="32"/>
        </w:rPr>
        <w:t>月</w:t>
      </w:r>
      <w:r w:rsidRPr="00F049A3">
        <w:rPr>
          <w:rFonts w:ascii="仿宋" w:eastAsia="仿宋" w:hAnsi="仿宋" w:cs="宋体"/>
          <w:color w:val="161616"/>
          <w:kern w:val="0"/>
          <w:sz w:val="32"/>
          <w:szCs w:val="32"/>
        </w:rPr>
        <w:t>22</w:t>
      </w:r>
      <w:r w:rsidRPr="00F049A3">
        <w:rPr>
          <w:rFonts w:ascii="仿宋" w:eastAsia="仿宋" w:hAnsi="仿宋" w:cs="宋体" w:hint="eastAsia"/>
          <w:color w:val="161616"/>
          <w:kern w:val="0"/>
          <w:sz w:val="32"/>
          <w:szCs w:val="32"/>
        </w:rPr>
        <w:t>日自治区人民政府第</w:t>
      </w:r>
      <w:r w:rsidRPr="00F049A3">
        <w:rPr>
          <w:rFonts w:ascii="仿宋" w:eastAsia="仿宋" w:hAnsi="仿宋" w:cs="宋体"/>
          <w:color w:val="161616"/>
          <w:kern w:val="0"/>
          <w:sz w:val="32"/>
          <w:szCs w:val="32"/>
        </w:rPr>
        <w:t>125</w:t>
      </w:r>
      <w:r w:rsidRPr="00F049A3">
        <w:rPr>
          <w:rFonts w:ascii="仿宋" w:eastAsia="仿宋" w:hAnsi="仿宋" w:cs="宋体" w:hint="eastAsia"/>
          <w:color w:val="161616"/>
          <w:kern w:val="0"/>
          <w:sz w:val="32"/>
          <w:szCs w:val="32"/>
        </w:rPr>
        <w:t>次常务会议讨论通过，自</w:t>
      </w:r>
      <w:r w:rsidRPr="00F049A3">
        <w:rPr>
          <w:rFonts w:ascii="仿宋" w:eastAsia="仿宋" w:hAnsi="仿宋" w:cs="宋体"/>
          <w:color w:val="161616"/>
          <w:kern w:val="0"/>
          <w:sz w:val="32"/>
          <w:szCs w:val="32"/>
        </w:rPr>
        <w:t>2013</w:t>
      </w:r>
      <w:r w:rsidRPr="00F049A3">
        <w:rPr>
          <w:rFonts w:ascii="仿宋" w:eastAsia="仿宋" w:hAnsi="仿宋" w:cs="宋体" w:hint="eastAsia"/>
          <w:color w:val="161616"/>
          <w:kern w:val="0"/>
          <w:sz w:val="32"/>
          <w:szCs w:val="32"/>
        </w:rPr>
        <w:t>年</w:t>
      </w:r>
      <w:r w:rsidRPr="00F049A3">
        <w:rPr>
          <w:rFonts w:ascii="仿宋" w:eastAsia="仿宋" w:hAnsi="仿宋" w:cs="宋体"/>
          <w:color w:val="161616"/>
          <w:kern w:val="0"/>
          <w:sz w:val="32"/>
          <w:szCs w:val="32"/>
        </w:rPr>
        <w:t>3</w:t>
      </w:r>
      <w:r w:rsidRPr="00F049A3">
        <w:rPr>
          <w:rFonts w:ascii="仿宋" w:eastAsia="仿宋" w:hAnsi="仿宋" w:cs="宋体" w:hint="eastAsia"/>
          <w:color w:val="161616"/>
          <w:kern w:val="0"/>
          <w:sz w:val="32"/>
          <w:szCs w:val="32"/>
        </w:rPr>
        <w:t>月</w:t>
      </w:r>
      <w:r w:rsidRPr="00F049A3">
        <w:rPr>
          <w:rFonts w:ascii="仿宋" w:eastAsia="仿宋" w:hAnsi="仿宋" w:cs="宋体"/>
          <w:color w:val="161616"/>
          <w:kern w:val="0"/>
          <w:sz w:val="32"/>
          <w:szCs w:val="32"/>
        </w:rPr>
        <w:t>1</w:t>
      </w:r>
      <w:r w:rsidRPr="00F049A3">
        <w:rPr>
          <w:rFonts w:ascii="仿宋" w:eastAsia="仿宋" w:hAnsi="仿宋" w:cs="宋体" w:hint="eastAsia"/>
          <w:color w:val="161616"/>
          <w:kern w:val="0"/>
          <w:sz w:val="32"/>
          <w:szCs w:val="32"/>
        </w:rPr>
        <w:t>日起施行），自</w:t>
      </w:r>
      <w:r w:rsidRPr="00F049A3">
        <w:rPr>
          <w:rFonts w:ascii="仿宋" w:eastAsia="仿宋" w:hAnsi="仿宋" w:cs="宋体"/>
          <w:color w:val="161616"/>
          <w:kern w:val="0"/>
          <w:sz w:val="32"/>
          <w:szCs w:val="32"/>
        </w:rPr>
        <w:t>2016</w:t>
      </w:r>
      <w:r w:rsidRPr="00F049A3">
        <w:rPr>
          <w:rFonts w:ascii="仿宋" w:eastAsia="仿宋" w:hAnsi="仿宋" w:cs="宋体" w:hint="eastAsia"/>
          <w:color w:val="161616"/>
          <w:kern w:val="0"/>
          <w:sz w:val="32"/>
          <w:szCs w:val="32"/>
        </w:rPr>
        <w:t>年起，凡在我区报名参加成人高考的外省籍考生</w:t>
      </w:r>
      <w:r w:rsidRPr="00F049A3">
        <w:rPr>
          <w:rFonts w:ascii="仿宋" w:eastAsia="仿宋" w:hAnsi="仿宋" w:cs="宋体"/>
          <w:color w:val="161616"/>
          <w:kern w:val="0"/>
          <w:sz w:val="32"/>
          <w:szCs w:val="32"/>
        </w:rPr>
        <w:t>(</w:t>
      </w:r>
      <w:r w:rsidRPr="00F049A3">
        <w:rPr>
          <w:rFonts w:ascii="仿宋" w:eastAsia="仿宋" w:hAnsi="仿宋" w:cs="宋体" w:hint="eastAsia"/>
          <w:color w:val="161616"/>
          <w:kern w:val="0"/>
          <w:sz w:val="32"/>
          <w:szCs w:val="32"/>
        </w:rPr>
        <w:t>身份证与户口均为非宁夏籍</w:t>
      </w:r>
      <w:r w:rsidRPr="00F049A3">
        <w:rPr>
          <w:rFonts w:ascii="仿宋" w:eastAsia="仿宋" w:hAnsi="仿宋" w:cs="宋体"/>
          <w:color w:val="161616"/>
          <w:kern w:val="0"/>
          <w:sz w:val="32"/>
          <w:szCs w:val="32"/>
        </w:rPr>
        <w:t>)</w:t>
      </w:r>
      <w:r w:rsidRPr="00F049A3">
        <w:rPr>
          <w:rFonts w:ascii="仿宋" w:eastAsia="仿宋" w:hAnsi="仿宋" w:cs="宋体" w:hint="eastAsia"/>
          <w:color w:val="161616"/>
          <w:kern w:val="0"/>
          <w:sz w:val="32"/>
          <w:szCs w:val="32"/>
        </w:rPr>
        <w:t>，现场确认报名信息时，还须提供本人现在我区工作（生活）所在地公安机关发放的《居住证》</w:t>
      </w:r>
      <w:r w:rsidRPr="00F049A3">
        <w:rPr>
          <w:rFonts w:ascii="仿宋" w:eastAsia="仿宋" w:hAnsi="仿宋" w:cs="宋体"/>
          <w:color w:val="161616"/>
          <w:kern w:val="0"/>
          <w:sz w:val="32"/>
          <w:szCs w:val="32"/>
        </w:rPr>
        <w:t>(</w:t>
      </w:r>
      <w:r w:rsidRPr="00F049A3">
        <w:rPr>
          <w:rFonts w:ascii="仿宋" w:eastAsia="仿宋" w:hAnsi="仿宋" w:cs="宋体" w:hint="eastAsia"/>
          <w:color w:val="161616"/>
          <w:kern w:val="0"/>
          <w:sz w:val="32"/>
          <w:szCs w:val="32"/>
        </w:rPr>
        <w:t>《暂住证》或在我区实际居住地公安部门出具的证明材料</w:t>
      </w:r>
      <w:r w:rsidRPr="00F049A3">
        <w:rPr>
          <w:rFonts w:ascii="仿宋" w:eastAsia="仿宋" w:hAnsi="仿宋" w:cs="宋体"/>
          <w:color w:val="161616"/>
          <w:kern w:val="0"/>
          <w:sz w:val="32"/>
          <w:szCs w:val="32"/>
        </w:rPr>
        <w:t>)</w:t>
      </w:r>
      <w:r w:rsidRPr="00F049A3">
        <w:rPr>
          <w:rFonts w:ascii="仿宋" w:eastAsia="仿宋" w:hAnsi="仿宋" w:cs="宋体" w:hint="eastAsia"/>
          <w:color w:val="161616"/>
          <w:kern w:val="0"/>
          <w:sz w:val="32"/>
          <w:szCs w:val="32"/>
        </w:rPr>
        <w:t>等相关材料的原件、复印件，且只能在《居住证》等相关材料发放地市、县（市、区）教育考试中心确认点进行报名信息确认（报考专升本的考生到五市中心区教育考试中心确认），无《居住证》等相关材料的考生不予确认。</w:t>
      </w:r>
      <w:r w:rsidRPr="00F049A3">
        <w:rPr>
          <w:rFonts w:ascii="仿宋" w:eastAsia="仿宋" w:hAnsi="仿宋" w:hint="eastAsia"/>
          <w:sz w:val="32"/>
          <w:szCs w:val="32"/>
        </w:rPr>
        <w:t>对于在现场确认中对《居住证》等相关材料把关不严出现的问题，将追究有关领导和人员的责任。</w:t>
      </w:r>
    </w:p>
    <w:p w:rsidR="00831C8E" w:rsidRPr="00F049A3" w:rsidRDefault="00831C8E" w:rsidP="00C9121F">
      <w:pPr>
        <w:snapToGrid w:val="0"/>
        <w:spacing w:line="560" w:lineRule="exact"/>
        <w:ind w:firstLineChars="200" w:firstLine="640"/>
        <w:rPr>
          <w:rFonts w:ascii="仿宋" w:eastAsia="仿宋" w:hAnsi="仿宋" w:cs="宋体"/>
          <w:kern w:val="0"/>
          <w:sz w:val="32"/>
          <w:szCs w:val="32"/>
        </w:rPr>
      </w:pPr>
      <w:r w:rsidRPr="00F049A3">
        <w:rPr>
          <w:rFonts w:ascii="仿宋" w:eastAsia="仿宋" w:hAnsi="仿宋" w:cs="宋体"/>
          <w:kern w:val="0"/>
          <w:sz w:val="32"/>
          <w:szCs w:val="32"/>
        </w:rPr>
        <w:t xml:space="preserve"> </w:t>
      </w:r>
      <w:r w:rsidRPr="00F049A3">
        <w:rPr>
          <w:rFonts w:ascii="仿宋" w:eastAsia="仿宋" w:hAnsi="仿宋" w:cs="宋体" w:hint="eastAsia"/>
          <w:b/>
          <w:kern w:val="0"/>
          <w:sz w:val="32"/>
          <w:szCs w:val="32"/>
        </w:rPr>
        <w:t>（二）报名时间</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年我区成人高校招生仍然实行网上报名的办法。网上报名分为两个阶段：</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hint="eastAsia"/>
          <w:kern w:val="0"/>
          <w:sz w:val="32"/>
          <w:szCs w:val="32"/>
        </w:rPr>
        <w:t>第一阶段为网上报名阶段。自</w:t>
      </w:r>
      <w:r w:rsidRPr="00F049A3">
        <w:rPr>
          <w:rFonts w:ascii="仿宋" w:eastAsia="仿宋" w:hAnsi="仿宋" w:cs="宋体"/>
          <w:b/>
          <w:kern w:val="0"/>
          <w:sz w:val="32"/>
          <w:szCs w:val="32"/>
        </w:rPr>
        <w:t xml:space="preserve">8 </w:t>
      </w:r>
      <w:r w:rsidRPr="00F049A3">
        <w:rPr>
          <w:rFonts w:ascii="仿宋" w:eastAsia="仿宋" w:hAnsi="仿宋" w:cs="宋体" w:hint="eastAsia"/>
          <w:b/>
          <w:kern w:val="0"/>
          <w:sz w:val="32"/>
          <w:szCs w:val="32"/>
        </w:rPr>
        <w:t>月</w:t>
      </w:r>
      <w:r w:rsidRPr="00F049A3">
        <w:rPr>
          <w:rFonts w:ascii="仿宋" w:eastAsia="仿宋" w:hAnsi="仿宋" w:cs="宋体"/>
          <w:b/>
          <w:kern w:val="0"/>
          <w:sz w:val="32"/>
          <w:szCs w:val="32"/>
        </w:rPr>
        <w:t>2 6</w:t>
      </w:r>
      <w:r w:rsidRPr="00F049A3">
        <w:rPr>
          <w:rFonts w:ascii="仿宋" w:eastAsia="仿宋" w:hAnsi="仿宋" w:cs="宋体" w:hint="eastAsia"/>
          <w:b/>
          <w:kern w:val="0"/>
          <w:sz w:val="32"/>
          <w:szCs w:val="32"/>
        </w:rPr>
        <w:t>日起到</w:t>
      </w:r>
      <w:r w:rsidRPr="00F049A3">
        <w:rPr>
          <w:rFonts w:ascii="仿宋" w:eastAsia="仿宋" w:hAnsi="仿宋" w:cs="宋体"/>
          <w:b/>
          <w:kern w:val="0"/>
          <w:sz w:val="32"/>
          <w:szCs w:val="32"/>
        </w:rPr>
        <w:t xml:space="preserve">9 </w:t>
      </w:r>
      <w:r w:rsidRPr="00F049A3">
        <w:rPr>
          <w:rFonts w:ascii="仿宋" w:eastAsia="仿宋" w:hAnsi="仿宋" w:cs="宋体" w:hint="eastAsia"/>
          <w:b/>
          <w:kern w:val="0"/>
          <w:sz w:val="32"/>
          <w:szCs w:val="32"/>
        </w:rPr>
        <w:t>月</w:t>
      </w:r>
      <w:r w:rsidRPr="00F049A3">
        <w:rPr>
          <w:rFonts w:ascii="仿宋" w:eastAsia="仿宋" w:hAnsi="仿宋" w:cs="宋体"/>
          <w:b/>
          <w:kern w:val="0"/>
          <w:sz w:val="32"/>
          <w:szCs w:val="32"/>
        </w:rPr>
        <w:t xml:space="preserve">1 </w:t>
      </w:r>
      <w:r w:rsidRPr="00F049A3">
        <w:rPr>
          <w:rFonts w:ascii="仿宋" w:eastAsia="仿宋" w:hAnsi="仿宋" w:cs="宋体" w:hint="eastAsia"/>
          <w:b/>
          <w:kern w:val="0"/>
          <w:sz w:val="32"/>
          <w:szCs w:val="32"/>
        </w:rPr>
        <w:t>日止</w:t>
      </w:r>
      <w:r w:rsidRPr="00F049A3">
        <w:rPr>
          <w:rFonts w:ascii="仿宋" w:eastAsia="仿宋" w:hAnsi="仿宋" w:cs="宋体" w:hint="eastAsia"/>
          <w:kern w:val="0"/>
          <w:sz w:val="32"/>
          <w:szCs w:val="32"/>
        </w:rPr>
        <w:t>，考生可登录宁夏教育考试院网站（</w:t>
      </w:r>
      <w:r w:rsidRPr="00F049A3">
        <w:rPr>
          <w:rFonts w:ascii="仿宋" w:eastAsia="仿宋" w:hAnsi="仿宋" w:cs="宋体"/>
          <w:kern w:val="0"/>
          <w:sz w:val="32"/>
          <w:szCs w:val="32"/>
        </w:rPr>
        <w:t>www.nxjyks.cn</w:t>
      </w:r>
      <w:r w:rsidRPr="00F049A3">
        <w:rPr>
          <w:rFonts w:ascii="仿宋" w:eastAsia="仿宋" w:hAnsi="仿宋" w:cs="宋体" w:hint="eastAsia"/>
          <w:kern w:val="0"/>
          <w:sz w:val="32"/>
          <w:szCs w:val="32"/>
        </w:rPr>
        <w:t>），须在网上认真填写《宁夏回族自治区成人高校招生考生报名信息表》。</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hint="eastAsia"/>
          <w:kern w:val="0"/>
          <w:sz w:val="32"/>
          <w:szCs w:val="32"/>
        </w:rPr>
        <w:t>第二阶段为考生现场确认阶段。自</w:t>
      </w:r>
      <w:r w:rsidRPr="00F049A3">
        <w:rPr>
          <w:rFonts w:ascii="仿宋" w:eastAsia="仿宋" w:hAnsi="仿宋" w:cs="宋体"/>
          <w:b/>
          <w:kern w:val="0"/>
          <w:sz w:val="32"/>
          <w:szCs w:val="32"/>
        </w:rPr>
        <w:t>9</w:t>
      </w:r>
      <w:r w:rsidRPr="00F049A3">
        <w:rPr>
          <w:rFonts w:ascii="仿宋" w:eastAsia="仿宋" w:hAnsi="仿宋" w:cs="宋体" w:hint="eastAsia"/>
          <w:b/>
          <w:kern w:val="0"/>
          <w:sz w:val="32"/>
          <w:szCs w:val="32"/>
        </w:rPr>
        <w:t>月</w:t>
      </w:r>
      <w:r w:rsidRPr="00F049A3">
        <w:rPr>
          <w:rFonts w:ascii="仿宋" w:eastAsia="仿宋" w:hAnsi="仿宋" w:cs="宋体"/>
          <w:b/>
          <w:kern w:val="0"/>
          <w:sz w:val="32"/>
          <w:szCs w:val="32"/>
        </w:rPr>
        <w:t>2</w:t>
      </w:r>
      <w:r w:rsidRPr="00F049A3">
        <w:rPr>
          <w:rFonts w:ascii="仿宋" w:eastAsia="仿宋" w:hAnsi="仿宋" w:cs="宋体" w:hint="eastAsia"/>
          <w:b/>
          <w:kern w:val="0"/>
          <w:sz w:val="32"/>
          <w:szCs w:val="32"/>
        </w:rPr>
        <w:t>日起到</w:t>
      </w:r>
      <w:r w:rsidRPr="00F049A3">
        <w:rPr>
          <w:rFonts w:ascii="仿宋" w:eastAsia="仿宋" w:hAnsi="仿宋" w:cs="宋体"/>
          <w:b/>
          <w:kern w:val="0"/>
          <w:sz w:val="32"/>
          <w:szCs w:val="32"/>
        </w:rPr>
        <w:t>9</w:t>
      </w:r>
      <w:r w:rsidRPr="00F049A3">
        <w:rPr>
          <w:rFonts w:ascii="仿宋" w:eastAsia="仿宋" w:hAnsi="仿宋" w:cs="宋体" w:hint="eastAsia"/>
          <w:b/>
          <w:kern w:val="0"/>
          <w:sz w:val="32"/>
          <w:szCs w:val="32"/>
        </w:rPr>
        <w:t>月</w:t>
      </w:r>
      <w:r w:rsidRPr="00F049A3">
        <w:rPr>
          <w:rFonts w:ascii="仿宋" w:eastAsia="仿宋" w:hAnsi="仿宋" w:cs="宋体"/>
          <w:b/>
          <w:kern w:val="0"/>
          <w:sz w:val="32"/>
          <w:szCs w:val="32"/>
        </w:rPr>
        <w:t>5</w:t>
      </w:r>
      <w:r w:rsidRPr="00F049A3">
        <w:rPr>
          <w:rFonts w:ascii="仿宋" w:eastAsia="仿宋" w:hAnsi="仿宋" w:cs="宋体" w:hint="eastAsia"/>
          <w:b/>
          <w:kern w:val="0"/>
          <w:sz w:val="32"/>
          <w:szCs w:val="32"/>
        </w:rPr>
        <w:t>日止</w:t>
      </w:r>
      <w:r w:rsidRPr="00F049A3">
        <w:rPr>
          <w:rFonts w:ascii="仿宋" w:eastAsia="仿宋" w:hAnsi="仿宋" w:cs="宋体" w:hint="eastAsia"/>
          <w:kern w:val="0"/>
          <w:sz w:val="32"/>
          <w:szCs w:val="32"/>
        </w:rPr>
        <w:t>，考生本人须就近到居住或工作所在地的县（市、区）教育考试中心指定地点办理照相、采集指纹、确认报名信息、签订《考生诚信考试承诺书》、缴费等确认手续，逾期不予办理。</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hint="eastAsia"/>
          <w:kern w:val="0"/>
          <w:sz w:val="32"/>
          <w:szCs w:val="32"/>
        </w:rPr>
        <w:t>如果考生只在网上报名，而本人未在规定时间内到指定地点的现场办理确认手续，本次报名无效。</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hint="eastAsia"/>
          <w:b/>
          <w:kern w:val="0"/>
          <w:sz w:val="32"/>
          <w:szCs w:val="32"/>
        </w:rPr>
        <w:t>（三）现场确认及考试地点</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仿宋" w:cs="宋体"/>
          <w:b/>
          <w:kern w:val="0"/>
          <w:sz w:val="32"/>
          <w:szCs w:val="32"/>
        </w:rPr>
        <w:t xml:space="preserve">    </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专升本考生就近在工作或生活所在市的中心区（银川市兴庆区、石嘴山市大武口区、吴忠市、固原市原州区、中卫市）教育考试中心指定地点现场确认。</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w:t>
      </w:r>
      <w:r w:rsidRPr="00F049A3">
        <w:rPr>
          <w:rFonts w:ascii="仿宋" w:eastAsia="仿宋" w:hAnsi="仿宋" w:cs="宋体" w:hint="eastAsia"/>
          <w:kern w:val="0"/>
          <w:sz w:val="32"/>
          <w:szCs w:val="32"/>
        </w:rPr>
        <w:t>高起专、高起本考生就近在居住或工作所在地的县（市、区）教育考试中心指定地点现场确认。</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3.</w:t>
      </w:r>
      <w:r w:rsidRPr="00F049A3">
        <w:rPr>
          <w:rFonts w:ascii="仿宋" w:eastAsia="仿宋" w:hAnsi="仿宋" w:cs="宋体" w:hint="eastAsia"/>
          <w:kern w:val="0"/>
          <w:sz w:val="32"/>
          <w:szCs w:val="32"/>
        </w:rPr>
        <w:t>符合免试条件进入各类成人高校学习的人员，须在网上填报个人报名信息和院校志愿，同时要在宁夏教育考试院网站上下载并填写《</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年宁夏成人高校招生免试考生申请审批表》，并就近在居住或工作所在市、县（市、区）的教育考试中心现场确认。</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年宁夏成人高校招生免试条件见本规定免试及照顾录取政策。</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4.</w:t>
      </w:r>
      <w:r w:rsidRPr="00F049A3">
        <w:rPr>
          <w:rFonts w:ascii="仿宋" w:eastAsia="仿宋" w:hAnsi="仿宋" w:cs="宋体" w:hint="eastAsia"/>
          <w:kern w:val="0"/>
          <w:sz w:val="32"/>
          <w:szCs w:val="32"/>
        </w:rPr>
        <w:t>考生本人须在现场确认的县（市、区）参加考试。</w:t>
      </w:r>
    </w:p>
    <w:p w:rsidR="00831C8E" w:rsidRPr="00F049A3" w:rsidRDefault="00831C8E" w:rsidP="00C9121F">
      <w:pPr>
        <w:widowControl/>
        <w:spacing w:line="560" w:lineRule="exact"/>
        <w:ind w:firstLineChars="150" w:firstLine="482"/>
        <w:jc w:val="left"/>
        <w:rPr>
          <w:rFonts w:ascii="仿宋" w:eastAsia="仿宋" w:hAnsi="仿宋" w:cs="宋体"/>
          <w:kern w:val="0"/>
          <w:sz w:val="32"/>
          <w:szCs w:val="32"/>
        </w:rPr>
      </w:pPr>
      <w:r w:rsidRPr="00F049A3">
        <w:rPr>
          <w:rFonts w:ascii="仿宋" w:eastAsia="仿宋" w:hAnsi="仿宋" w:cs="宋体" w:hint="eastAsia"/>
          <w:b/>
          <w:kern w:val="0"/>
          <w:sz w:val="32"/>
          <w:szCs w:val="32"/>
        </w:rPr>
        <w:t>（四）考生本人现场确认须交验的材料</w:t>
      </w:r>
    </w:p>
    <w:p w:rsidR="00831C8E" w:rsidRPr="00F049A3" w:rsidRDefault="00831C8E" w:rsidP="00C9121F">
      <w:pPr>
        <w:widowControl/>
        <w:spacing w:line="560" w:lineRule="exact"/>
        <w:ind w:leftChars="76" w:left="160" w:firstLineChars="150" w:firstLine="480"/>
        <w:jc w:val="left"/>
        <w:rPr>
          <w:rFonts w:ascii="仿宋" w:eastAsia="仿宋" w:hAnsi="仿宋" w:cs="宋体"/>
          <w:kern w:val="0"/>
          <w:sz w:val="32"/>
          <w:szCs w:val="32"/>
        </w:rPr>
      </w:pPr>
      <w:r w:rsidRPr="00F049A3">
        <w:rPr>
          <w:rFonts w:ascii="仿宋" w:eastAsia="仿宋" w:hAnsi="仿宋" w:cs="宋体"/>
          <w:kern w:val="0"/>
          <w:sz w:val="32"/>
          <w:szCs w:val="32"/>
        </w:rPr>
        <w:t>1.</w:t>
      </w:r>
      <w:r w:rsidRPr="00F049A3">
        <w:rPr>
          <w:rFonts w:ascii="仿宋" w:eastAsia="仿宋" w:hAnsi="仿宋" w:cs="宋体" w:hint="eastAsia"/>
          <w:kern w:val="0"/>
          <w:sz w:val="32"/>
          <w:szCs w:val="32"/>
        </w:rPr>
        <w:t>考生本人居民身份证。现场确认时将对所有考生使用身份证鉴别仪对考生所持有效身份证进行身份信息采集记录存档，同时对考生本人进行指纹采集等。</w:t>
      </w:r>
      <w:r w:rsidRPr="00F049A3">
        <w:rPr>
          <w:rFonts w:ascii="仿宋" w:eastAsia="仿宋" w:hAnsi="仿宋" w:cs="宋体" w:hint="eastAsia"/>
          <w:color w:val="000000"/>
          <w:kern w:val="0"/>
          <w:sz w:val="32"/>
          <w:szCs w:val="32"/>
        </w:rPr>
        <w:t>外省籍在我区报考的考生，凭本人居民身份证和</w:t>
      </w:r>
      <w:r w:rsidRPr="00F049A3">
        <w:rPr>
          <w:rFonts w:ascii="仿宋" w:eastAsia="仿宋" w:hAnsi="仿宋" w:cs="宋体" w:hint="eastAsia"/>
          <w:color w:val="161616"/>
          <w:kern w:val="0"/>
          <w:sz w:val="32"/>
          <w:szCs w:val="32"/>
        </w:rPr>
        <w:t>《居住证》</w:t>
      </w:r>
      <w:r w:rsidRPr="00F049A3">
        <w:rPr>
          <w:rFonts w:ascii="仿宋" w:eastAsia="仿宋" w:hAnsi="仿宋" w:cs="宋体"/>
          <w:color w:val="161616"/>
          <w:kern w:val="0"/>
          <w:sz w:val="32"/>
          <w:szCs w:val="32"/>
        </w:rPr>
        <w:t>(</w:t>
      </w:r>
      <w:r w:rsidRPr="00F049A3">
        <w:rPr>
          <w:rFonts w:ascii="仿宋" w:eastAsia="仿宋" w:hAnsi="仿宋" w:cs="宋体" w:hint="eastAsia"/>
          <w:color w:val="161616"/>
          <w:kern w:val="0"/>
          <w:sz w:val="32"/>
          <w:szCs w:val="32"/>
        </w:rPr>
        <w:t>《暂住证》或在我区实际居住地公安部门出具的证明材料</w:t>
      </w:r>
      <w:r w:rsidRPr="00F049A3">
        <w:rPr>
          <w:rFonts w:ascii="仿宋" w:eastAsia="仿宋" w:hAnsi="仿宋" w:cs="宋体"/>
          <w:color w:val="161616"/>
          <w:kern w:val="0"/>
          <w:sz w:val="32"/>
          <w:szCs w:val="32"/>
        </w:rPr>
        <w:t>)</w:t>
      </w:r>
      <w:r w:rsidRPr="00F049A3">
        <w:rPr>
          <w:rFonts w:ascii="仿宋" w:eastAsia="仿宋" w:hAnsi="仿宋" w:cs="宋体" w:hint="eastAsia"/>
          <w:color w:val="161616"/>
          <w:kern w:val="0"/>
          <w:sz w:val="32"/>
          <w:szCs w:val="32"/>
        </w:rPr>
        <w:t>原件、复印件</w:t>
      </w:r>
      <w:r w:rsidRPr="00F049A3">
        <w:rPr>
          <w:rFonts w:ascii="仿宋" w:eastAsia="仿宋" w:hAnsi="仿宋" w:cs="宋体" w:hint="eastAsia"/>
          <w:color w:val="000000"/>
          <w:kern w:val="0"/>
          <w:sz w:val="32"/>
          <w:szCs w:val="32"/>
        </w:rPr>
        <w:t>进行信息确认。否则，将不予确认，报名无效。外籍考生的</w:t>
      </w:r>
      <w:r w:rsidRPr="00F049A3">
        <w:rPr>
          <w:rFonts w:ascii="仿宋" w:eastAsia="仿宋" w:hAnsi="仿宋" w:cs="宋体" w:hint="eastAsia"/>
          <w:color w:val="161616"/>
          <w:kern w:val="0"/>
          <w:sz w:val="32"/>
          <w:szCs w:val="32"/>
        </w:rPr>
        <w:t>《居住证》等相关材料的复印件</w:t>
      </w:r>
      <w:r w:rsidRPr="00F049A3">
        <w:rPr>
          <w:rFonts w:ascii="仿宋" w:eastAsia="仿宋" w:hAnsi="仿宋" w:cs="宋体" w:hint="eastAsia"/>
          <w:color w:val="000000"/>
          <w:kern w:val="0"/>
          <w:sz w:val="32"/>
          <w:szCs w:val="32"/>
        </w:rPr>
        <w:t>由市、县（市、区）教育考试中心负责确认（签字、签章）并保存、备查，并且登记造册，一式两份，其中一份在确认结束后的一周内上报宁夏教育考试院成人招生处（《</w:t>
      </w:r>
      <w:r w:rsidRPr="00F049A3">
        <w:rPr>
          <w:rFonts w:ascii="仿宋" w:eastAsia="仿宋" w:hAnsi="仿宋" w:cs="宋体"/>
          <w:color w:val="000000"/>
          <w:kern w:val="0"/>
          <w:sz w:val="32"/>
          <w:szCs w:val="32"/>
        </w:rPr>
        <w:t>2016</w:t>
      </w:r>
      <w:r w:rsidRPr="00F049A3">
        <w:rPr>
          <w:rFonts w:ascii="仿宋" w:eastAsia="仿宋" w:hAnsi="仿宋" w:cs="宋体" w:hint="eastAsia"/>
          <w:color w:val="000000"/>
          <w:kern w:val="0"/>
          <w:sz w:val="32"/>
          <w:szCs w:val="32"/>
        </w:rPr>
        <w:t>年宁夏成人高考外籍考生登记表》见附件</w:t>
      </w:r>
      <w:r w:rsidRPr="00F049A3">
        <w:rPr>
          <w:rFonts w:ascii="仿宋" w:eastAsia="仿宋" w:hAnsi="仿宋" w:cs="宋体"/>
          <w:color w:val="000000"/>
          <w:kern w:val="0"/>
          <w:sz w:val="32"/>
          <w:szCs w:val="32"/>
        </w:rPr>
        <w:t xml:space="preserve"> </w:t>
      </w:r>
      <w:r w:rsidRPr="00F049A3">
        <w:rPr>
          <w:rFonts w:ascii="仿宋" w:eastAsia="仿宋" w:hAnsi="仿宋" w:cs="宋体" w:hint="eastAsia"/>
          <w:color w:val="000000"/>
          <w:kern w:val="0"/>
          <w:sz w:val="32"/>
          <w:szCs w:val="32"/>
        </w:rPr>
        <w:t>）</w:t>
      </w:r>
      <w:r w:rsidRPr="00F049A3">
        <w:rPr>
          <w:rFonts w:ascii="仿宋" w:eastAsia="仿宋" w:hAnsi="仿宋" w:cs="宋体" w:hint="eastAsia"/>
          <w:kern w:val="0"/>
          <w:sz w:val="32"/>
          <w:szCs w:val="32"/>
        </w:rPr>
        <w:t>。</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2.</w:t>
      </w:r>
      <w:r w:rsidRPr="00F049A3">
        <w:rPr>
          <w:rFonts w:ascii="仿宋" w:eastAsia="仿宋" w:hAnsi="仿宋" w:cs="宋体" w:hint="eastAsia"/>
          <w:kern w:val="0"/>
          <w:sz w:val="32"/>
          <w:szCs w:val="32"/>
        </w:rPr>
        <w:t>现场确认时，报考高起专、高起本的考生须有高中层次的学历证书及复印件；专升本考生须提交专科（及以上）毕业证书及毕业证认证书的复印件</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专升本新生入学注册时，由招生学校负责核验所有录取专升本新生专科（及以上）毕业（结业）证书。考生以不符合规定的毕业（结业）证书或以假文凭、假证明、假材料获取报考和录取资格，入学后无法在教育部进行新生学籍电子注册、被取消入学资格、最终无法取得毕业证书的，后果由考生本人承担。</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3.</w:t>
      </w:r>
      <w:r w:rsidRPr="00F049A3">
        <w:rPr>
          <w:rFonts w:ascii="仿宋" w:eastAsia="仿宋" w:hAnsi="仿宋" w:cs="宋体" w:hint="eastAsia"/>
          <w:kern w:val="0"/>
          <w:sz w:val="32"/>
          <w:szCs w:val="32"/>
        </w:rPr>
        <w:t>符合照顾条件（见本规定）的考生，须交验并提交有关证件原件及复印件（验证人须在复印件上签字，否则无效）。</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4.</w:t>
      </w:r>
      <w:r w:rsidRPr="00F049A3">
        <w:rPr>
          <w:rFonts w:ascii="仿宋" w:eastAsia="仿宋" w:hAnsi="仿宋" w:cs="宋体" w:hint="eastAsia"/>
          <w:kern w:val="0"/>
          <w:sz w:val="32"/>
          <w:szCs w:val="32"/>
        </w:rPr>
        <w:t>符合免试条件的考生，在现场确认时除交验毕业证书、有关证件、获奖证书或表彰决定等有关文件原件（交验后退还本人）和照相、采集指纹、缴费、信息签字确认外，同时还须提交相应证件的复印件（验证人须在复印件上签字，否则无效）。同时要提交《</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成人高校招生免试考生申请审批表》一式两份。免试考生的有关材料，由现场确认的教育考试中心统一在现场确认结束后的一周内造册盖章，上报宁夏教育考试院进行备案、公示。符合免试条件的考生将进行公示并免试录取入学。</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5.</w:t>
      </w:r>
      <w:r w:rsidRPr="00F049A3">
        <w:rPr>
          <w:rFonts w:ascii="仿宋" w:eastAsia="仿宋" w:hAnsi="仿宋" w:cs="宋体" w:hint="eastAsia"/>
          <w:kern w:val="0"/>
          <w:sz w:val="32"/>
          <w:szCs w:val="32"/>
        </w:rPr>
        <w:t>在网上报名和现场确认时，考生应准确填写、核对个人的居民身份证号码（</w:t>
      </w:r>
      <w:r w:rsidRPr="00F049A3">
        <w:rPr>
          <w:rFonts w:ascii="仿宋" w:eastAsia="仿宋" w:hAnsi="仿宋" w:cs="宋体"/>
          <w:kern w:val="0"/>
          <w:sz w:val="32"/>
          <w:szCs w:val="32"/>
        </w:rPr>
        <w:t>18</w:t>
      </w:r>
      <w:r w:rsidRPr="00F049A3">
        <w:rPr>
          <w:rFonts w:ascii="仿宋" w:eastAsia="仿宋" w:hAnsi="仿宋" w:cs="宋体" w:hint="eastAsia"/>
          <w:kern w:val="0"/>
          <w:sz w:val="32"/>
          <w:szCs w:val="32"/>
        </w:rPr>
        <w:t>位）、姓名、志愿等重要信息；因疏忽造成个人报名信息错误的，由考生本人自负。</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 xml:space="preserve">  6</w:t>
      </w:r>
      <w:r w:rsidRPr="00F049A3">
        <w:rPr>
          <w:rFonts w:ascii="仿宋" w:eastAsia="仿宋" w:hAnsi="仿宋" w:cs="宋体" w:hint="eastAsia"/>
          <w:kern w:val="0"/>
          <w:sz w:val="32"/>
          <w:szCs w:val="32"/>
        </w:rPr>
        <w:t>、根据自治区物价局、财政厅（宁价费发［</w:t>
      </w:r>
      <w:r w:rsidRPr="00F049A3">
        <w:rPr>
          <w:rFonts w:ascii="仿宋" w:eastAsia="仿宋" w:hAnsi="仿宋" w:cs="宋体"/>
          <w:kern w:val="0"/>
          <w:sz w:val="32"/>
          <w:szCs w:val="32"/>
        </w:rPr>
        <w:t>2010</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42</w:t>
      </w:r>
      <w:r w:rsidRPr="00F049A3">
        <w:rPr>
          <w:rFonts w:ascii="仿宋" w:eastAsia="仿宋" w:hAnsi="仿宋" w:cs="宋体" w:hint="eastAsia"/>
          <w:kern w:val="0"/>
          <w:sz w:val="32"/>
          <w:szCs w:val="32"/>
        </w:rPr>
        <w:t>号）文件规定，所有确认考生每人须交纳报名考试费</w:t>
      </w:r>
      <w:r w:rsidRPr="00F049A3">
        <w:rPr>
          <w:rFonts w:ascii="仿宋" w:eastAsia="仿宋" w:hAnsi="仿宋" w:cs="宋体"/>
          <w:kern w:val="0"/>
          <w:sz w:val="32"/>
          <w:szCs w:val="32"/>
        </w:rPr>
        <w:t>145</w:t>
      </w:r>
      <w:r w:rsidRPr="00F049A3">
        <w:rPr>
          <w:rFonts w:ascii="仿宋" w:eastAsia="仿宋" w:hAnsi="仿宋" w:cs="宋体" w:hint="eastAsia"/>
          <w:kern w:val="0"/>
          <w:sz w:val="32"/>
          <w:szCs w:val="32"/>
        </w:rPr>
        <w:t>元。</w:t>
      </w:r>
    </w:p>
    <w:p w:rsidR="00831C8E" w:rsidRPr="00F049A3" w:rsidRDefault="00831C8E" w:rsidP="00C9121F">
      <w:pPr>
        <w:widowControl/>
        <w:spacing w:line="560" w:lineRule="exact"/>
        <w:jc w:val="left"/>
        <w:rPr>
          <w:rFonts w:ascii="仿宋" w:eastAsia="仿宋" w:hAnsi="仿宋" w:cs="宋体"/>
          <w:b/>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b/>
          <w:kern w:val="0"/>
          <w:sz w:val="32"/>
          <w:szCs w:val="32"/>
        </w:rPr>
        <w:t>（五）报考类别和报考志愿的选定</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报考高起专、高起本的考生不分文理科，考生可根据自己的实际情况选报高起专、高起本学校的专业志愿。</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w:t>
      </w:r>
      <w:r w:rsidRPr="00F049A3">
        <w:rPr>
          <w:rFonts w:ascii="仿宋" w:eastAsia="仿宋" w:hAnsi="仿宋" w:cs="宋体" w:hint="eastAsia"/>
          <w:kern w:val="0"/>
          <w:sz w:val="32"/>
          <w:szCs w:val="32"/>
        </w:rPr>
        <w:t>报考专升本的考生按学科门类分为文史、法律、经济（含管理）、教育、艺术、理工、农学、医学八大类，考生可任选一类，并根据所选择的类别填报专业志愿；非医学类专科生不得跨类填报医学类本科专业。</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3.</w:t>
      </w:r>
      <w:r w:rsidRPr="00F049A3">
        <w:rPr>
          <w:rFonts w:ascii="仿宋" w:eastAsia="仿宋" w:hAnsi="仿宋" w:cs="宋体" w:hint="eastAsia"/>
          <w:kern w:val="0"/>
          <w:sz w:val="32"/>
          <w:szCs w:val="32"/>
        </w:rPr>
        <w:t>考生须根据宁夏教育考试院公布的“</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年宁夏各类成人高等学校招生专业目录”选报两个院校和专业志愿。</w:t>
      </w:r>
    </w:p>
    <w:p w:rsidR="00831C8E" w:rsidRPr="00422DB4" w:rsidRDefault="00831C8E" w:rsidP="00C9121F">
      <w:pPr>
        <w:widowControl/>
        <w:spacing w:line="560" w:lineRule="exact"/>
        <w:jc w:val="left"/>
        <w:rPr>
          <w:rFonts w:ascii="黑体" w:eastAsia="黑体" w:hAnsi="黑体" w:cs="宋体"/>
          <w:kern w:val="0"/>
          <w:sz w:val="32"/>
          <w:szCs w:val="32"/>
        </w:rPr>
      </w:pPr>
      <w:r w:rsidRPr="00422DB4">
        <w:rPr>
          <w:rFonts w:ascii="黑体" w:eastAsia="黑体" w:hAnsi="宋体" w:cs="宋体"/>
          <w:bCs/>
          <w:kern w:val="0"/>
          <w:sz w:val="32"/>
          <w:szCs w:val="32"/>
        </w:rPr>
        <w:t>  </w:t>
      </w:r>
      <w:r w:rsidRPr="00422DB4">
        <w:rPr>
          <w:rFonts w:ascii="黑体" w:eastAsia="黑体" w:hAnsi="黑体" w:cs="宋体" w:hint="eastAsia"/>
          <w:bCs/>
          <w:kern w:val="0"/>
          <w:sz w:val="32"/>
          <w:szCs w:val="32"/>
        </w:rPr>
        <w:t>五、考试</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年宁夏成人高校招生考试所有考试科目由教育部统一命题。</w:t>
      </w:r>
    </w:p>
    <w:p w:rsidR="00831C8E" w:rsidRPr="00F049A3" w:rsidRDefault="00831C8E" w:rsidP="00C9121F">
      <w:pPr>
        <w:widowControl/>
        <w:spacing w:line="560" w:lineRule="exact"/>
        <w:jc w:val="left"/>
        <w:rPr>
          <w:rFonts w:ascii="仿宋" w:eastAsia="仿宋" w:hAnsi="仿宋" w:cs="宋体"/>
          <w:b/>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b/>
          <w:kern w:val="0"/>
          <w:sz w:val="32"/>
          <w:szCs w:val="32"/>
        </w:rPr>
        <w:t>（一）考试时间</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年宁夏成人高等学校高起本、高起专和专升本招生考试时间为</w:t>
      </w:r>
      <w:smartTag w:uri="urn:schemas-microsoft-com:office:smarttags" w:element="chsdate">
        <w:smartTagPr>
          <w:attr w:name="IsROCDate" w:val="False"/>
          <w:attr w:name="IsLunarDate" w:val="False"/>
          <w:attr w:name="Day" w:val="30"/>
          <w:attr w:name="Month" w:val="10"/>
          <w:attr w:name="Year" w:val="2016"/>
        </w:smartTagPr>
        <w:r w:rsidRPr="00F049A3">
          <w:rPr>
            <w:rFonts w:ascii="仿宋" w:eastAsia="仿宋" w:hAnsi="仿宋" w:cs="宋体"/>
            <w:kern w:val="0"/>
            <w:sz w:val="32"/>
            <w:szCs w:val="32"/>
          </w:rPr>
          <w:t>10</w:t>
        </w:r>
        <w:r w:rsidRPr="00F049A3">
          <w:rPr>
            <w:rFonts w:ascii="仿宋" w:eastAsia="仿宋" w:hAnsi="仿宋" w:cs="宋体" w:hint="eastAsia"/>
            <w:kern w:val="0"/>
            <w:sz w:val="32"/>
            <w:szCs w:val="32"/>
          </w:rPr>
          <w:t>月</w:t>
        </w:r>
        <w:r w:rsidRPr="00F049A3">
          <w:rPr>
            <w:rFonts w:ascii="仿宋" w:eastAsia="仿宋" w:hAnsi="仿宋" w:cs="宋体"/>
            <w:kern w:val="0"/>
            <w:sz w:val="32"/>
            <w:szCs w:val="32"/>
          </w:rPr>
          <w:t>29</w:t>
        </w:r>
        <w:r w:rsidRPr="00F049A3">
          <w:rPr>
            <w:rFonts w:ascii="仿宋" w:eastAsia="仿宋" w:hAnsi="仿宋" w:cs="宋体" w:hint="eastAsia"/>
            <w:kern w:val="0"/>
            <w:sz w:val="32"/>
            <w:szCs w:val="32"/>
          </w:rPr>
          <w:t>日</w:t>
        </w:r>
      </w:smartTag>
      <w:r w:rsidRPr="00F049A3">
        <w:rPr>
          <w:rFonts w:ascii="仿宋" w:eastAsia="仿宋" w:hAnsi="仿宋" w:cs="宋体" w:hint="eastAsia"/>
          <w:kern w:val="0"/>
          <w:sz w:val="32"/>
          <w:szCs w:val="32"/>
        </w:rPr>
        <w:t>、</w:t>
      </w:r>
      <w:r w:rsidRPr="00F049A3">
        <w:rPr>
          <w:rFonts w:ascii="仿宋" w:eastAsia="仿宋" w:hAnsi="仿宋" w:cs="宋体"/>
          <w:kern w:val="0"/>
          <w:sz w:val="32"/>
          <w:szCs w:val="32"/>
        </w:rPr>
        <w:t>30</w:t>
      </w:r>
      <w:r w:rsidRPr="00F049A3">
        <w:rPr>
          <w:rFonts w:ascii="仿宋" w:eastAsia="仿宋" w:hAnsi="仿宋" w:cs="宋体" w:hint="eastAsia"/>
          <w:kern w:val="0"/>
          <w:sz w:val="32"/>
          <w:szCs w:val="32"/>
        </w:rPr>
        <w:t>日（星期六、星期日）。</w:t>
      </w:r>
    </w:p>
    <w:p w:rsidR="00831C8E" w:rsidRPr="00F049A3" w:rsidRDefault="00831C8E" w:rsidP="00C9121F">
      <w:pPr>
        <w:widowControl/>
        <w:spacing w:line="560" w:lineRule="exact"/>
        <w:jc w:val="left"/>
        <w:rPr>
          <w:rFonts w:ascii="仿宋" w:eastAsia="仿宋" w:hAnsi="仿宋" w:cs="宋体"/>
          <w:b/>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b/>
          <w:kern w:val="0"/>
          <w:sz w:val="32"/>
          <w:szCs w:val="32"/>
        </w:rPr>
        <w:t>（二）考试科目</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高起本、高起专考试统考科目为语文、数学、英语三门。</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w:t>
      </w:r>
      <w:r w:rsidRPr="00F049A3">
        <w:rPr>
          <w:rFonts w:ascii="仿宋" w:eastAsia="仿宋" w:hAnsi="仿宋" w:cs="宋体" w:hint="eastAsia"/>
          <w:kern w:val="0"/>
          <w:sz w:val="32"/>
          <w:szCs w:val="32"/>
        </w:rPr>
        <w:t>专升本考试科目为政治、英语和一门专业基础课。其中，政治、英语为必考科目；专业基础课根据考生所填报的专业隶属学科门类确定，分别为大学语文、艺术概论、高等数学（一）、高等数学（二）、教育理论、民法、生态学基础和医学综合八门基础课。</w:t>
      </w:r>
    </w:p>
    <w:p w:rsidR="00831C8E" w:rsidRPr="00F049A3" w:rsidRDefault="00831C8E" w:rsidP="00C9121F">
      <w:pPr>
        <w:shd w:val="clear" w:color="auto" w:fill="FFFFFF"/>
        <w:snapToGrid w:val="0"/>
        <w:spacing w:line="560" w:lineRule="exact"/>
        <w:ind w:firstLineChars="200" w:firstLine="640"/>
        <w:rPr>
          <w:rFonts w:ascii="仿宋" w:eastAsia="仿宋" w:hAnsi="仿宋"/>
          <w:sz w:val="32"/>
          <w:szCs w:val="32"/>
        </w:rPr>
      </w:pPr>
      <w:r w:rsidRPr="00F049A3">
        <w:rPr>
          <w:rFonts w:ascii="仿宋" w:eastAsia="仿宋" w:hAnsi="仿宋" w:cs="宋体"/>
          <w:kern w:val="0"/>
          <w:sz w:val="32"/>
          <w:szCs w:val="32"/>
        </w:rPr>
        <w:t>3.</w:t>
      </w:r>
      <w:r w:rsidRPr="00F049A3">
        <w:rPr>
          <w:rFonts w:ascii="仿宋" w:eastAsia="仿宋" w:hAnsi="仿宋"/>
          <w:sz w:val="32"/>
          <w:szCs w:val="32"/>
        </w:rPr>
        <w:t>2016</w:t>
      </w:r>
      <w:r w:rsidRPr="00F049A3">
        <w:rPr>
          <w:rFonts w:ascii="仿宋" w:eastAsia="仿宋" w:hAnsi="仿宋" w:hint="eastAsia"/>
          <w:sz w:val="32"/>
          <w:szCs w:val="32"/>
        </w:rPr>
        <w:t>年我区成人高校招生考试继续实施网上阅卷。网上阅卷对考生答题、用笔和作答规范都有规定，请考生认真阅读《</w:t>
      </w:r>
      <w:r w:rsidRPr="00F049A3">
        <w:rPr>
          <w:rFonts w:ascii="仿宋" w:eastAsia="仿宋" w:hAnsi="仿宋"/>
          <w:sz w:val="32"/>
          <w:szCs w:val="32"/>
        </w:rPr>
        <w:t>2016</w:t>
      </w:r>
      <w:r w:rsidRPr="00F049A3">
        <w:rPr>
          <w:rFonts w:ascii="仿宋" w:eastAsia="仿宋" w:hAnsi="仿宋" w:hint="eastAsia"/>
          <w:sz w:val="32"/>
          <w:szCs w:val="32"/>
        </w:rPr>
        <w:t>年宁夏成人高考网上阅卷考生答题注意事项》，了解相关要求与内容，提前准备好答题用笔等。</w:t>
      </w:r>
      <w:r w:rsidRPr="00F049A3">
        <w:rPr>
          <w:rFonts w:ascii="仿宋" w:eastAsia="仿宋" w:hAnsi="仿宋"/>
          <w:sz w:val="32"/>
          <w:szCs w:val="32"/>
        </w:rPr>
        <w:t xml:space="preserve"> </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kern w:val="0"/>
          <w:sz w:val="32"/>
          <w:szCs w:val="32"/>
        </w:rPr>
        <w:t>4.</w:t>
      </w:r>
      <w:r w:rsidRPr="00F049A3">
        <w:rPr>
          <w:rFonts w:ascii="仿宋" w:eastAsia="仿宋" w:hAnsi="仿宋" w:cs="宋体" w:hint="eastAsia"/>
          <w:kern w:val="0"/>
          <w:sz w:val="32"/>
          <w:szCs w:val="32"/>
        </w:rPr>
        <w:t>各科试卷满分均为</w:t>
      </w:r>
      <w:r w:rsidRPr="00F049A3">
        <w:rPr>
          <w:rFonts w:ascii="仿宋" w:eastAsia="仿宋" w:hAnsi="仿宋" w:cs="宋体"/>
          <w:kern w:val="0"/>
          <w:sz w:val="32"/>
          <w:szCs w:val="32"/>
        </w:rPr>
        <w:t>150</w:t>
      </w:r>
      <w:r w:rsidRPr="00F049A3">
        <w:rPr>
          <w:rFonts w:ascii="仿宋" w:eastAsia="仿宋" w:hAnsi="仿宋" w:cs="宋体" w:hint="eastAsia"/>
          <w:kern w:val="0"/>
          <w:sz w:val="32"/>
          <w:szCs w:val="32"/>
        </w:rPr>
        <w:t>分；高起本、高起专各科考试时间均为</w:t>
      </w:r>
      <w:r w:rsidRPr="00F049A3">
        <w:rPr>
          <w:rFonts w:ascii="仿宋" w:eastAsia="仿宋" w:hAnsi="仿宋" w:cs="宋体"/>
          <w:kern w:val="0"/>
          <w:sz w:val="32"/>
          <w:szCs w:val="32"/>
        </w:rPr>
        <w:t>120</w:t>
      </w:r>
      <w:r w:rsidRPr="00F049A3">
        <w:rPr>
          <w:rFonts w:ascii="仿宋" w:eastAsia="仿宋" w:hAnsi="仿宋" w:cs="宋体" w:hint="eastAsia"/>
          <w:kern w:val="0"/>
          <w:sz w:val="32"/>
          <w:szCs w:val="32"/>
        </w:rPr>
        <w:t>分钟；专升本各科考试时间均为</w:t>
      </w:r>
      <w:r w:rsidRPr="00F049A3">
        <w:rPr>
          <w:rFonts w:ascii="仿宋" w:eastAsia="仿宋" w:hAnsi="仿宋" w:cs="宋体"/>
          <w:kern w:val="0"/>
          <w:sz w:val="32"/>
          <w:szCs w:val="32"/>
        </w:rPr>
        <w:t>150</w:t>
      </w:r>
      <w:r w:rsidRPr="00F049A3">
        <w:rPr>
          <w:rFonts w:ascii="仿宋" w:eastAsia="仿宋" w:hAnsi="仿宋" w:cs="宋体" w:hint="eastAsia"/>
          <w:kern w:val="0"/>
          <w:sz w:val="32"/>
          <w:szCs w:val="32"/>
        </w:rPr>
        <w:t>分钟。</w:t>
      </w:r>
    </w:p>
    <w:p w:rsidR="00831C8E" w:rsidRPr="00F049A3" w:rsidRDefault="00831C8E" w:rsidP="00C9121F">
      <w:pPr>
        <w:widowControl/>
        <w:spacing w:line="560" w:lineRule="exact"/>
        <w:ind w:firstLine="645"/>
        <w:jc w:val="left"/>
        <w:rPr>
          <w:rFonts w:ascii="仿宋" w:eastAsia="仿宋" w:hAnsi="仿宋" w:cs="宋体"/>
          <w:b/>
          <w:kern w:val="0"/>
          <w:sz w:val="32"/>
          <w:szCs w:val="32"/>
        </w:rPr>
      </w:pPr>
      <w:r w:rsidRPr="00F049A3">
        <w:rPr>
          <w:rFonts w:ascii="仿宋" w:eastAsia="仿宋" w:hAnsi="仿宋" w:cs="宋体" w:hint="eastAsia"/>
          <w:b/>
          <w:kern w:val="0"/>
          <w:sz w:val="32"/>
          <w:szCs w:val="32"/>
        </w:rPr>
        <w:t>（三）考试组织</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1.</w:t>
      </w:r>
      <w:r w:rsidRPr="00F049A3">
        <w:rPr>
          <w:rFonts w:ascii="仿宋" w:eastAsia="仿宋" w:hAnsi="仿宋" w:cs="宋体" w:hint="eastAsia"/>
          <w:kern w:val="0"/>
          <w:sz w:val="32"/>
          <w:szCs w:val="32"/>
        </w:rPr>
        <w:t>考试实施工作规则执行教育部考试中心《</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成人高等学校招生全国统一考试考务工作规定》。</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w:t>
      </w:r>
      <w:r w:rsidRPr="00F049A3">
        <w:rPr>
          <w:rFonts w:ascii="仿宋" w:eastAsia="仿宋" w:hAnsi="仿宋" w:cs="宋体" w:hint="eastAsia"/>
          <w:kern w:val="0"/>
          <w:sz w:val="32"/>
          <w:szCs w:val="32"/>
        </w:rPr>
        <w:t>高起专、高起本考试由县（市、区）教育考试中心具体组织实施；专升本考试由五市所在地中心区教育考试中心分别组织实施。为加强考试管理，考点要相对集中。报名考试人数不足</w:t>
      </w:r>
      <w:r w:rsidRPr="00F049A3">
        <w:rPr>
          <w:rFonts w:ascii="仿宋" w:eastAsia="仿宋" w:hAnsi="仿宋" w:cs="宋体"/>
          <w:kern w:val="0"/>
          <w:sz w:val="32"/>
          <w:szCs w:val="32"/>
        </w:rPr>
        <w:t>200</w:t>
      </w:r>
      <w:r w:rsidRPr="00F049A3">
        <w:rPr>
          <w:rFonts w:ascii="仿宋" w:eastAsia="仿宋" w:hAnsi="仿宋" w:cs="宋体" w:hint="eastAsia"/>
          <w:kern w:val="0"/>
          <w:sz w:val="32"/>
          <w:szCs w:val="32"/>
        </w:rPr>
        <w:t>人的县（市、区）原则上不设考点，其考生由宁夏教育考试院协调安排到邻近县（市、区）考点参加考试。</w:t>
      </w:r>
    </w:p>
    <w:p w:rsidR="00831C8E" w:rsidRPr="00F049A3" w:rsidRDefault="00831C8E" w:rsidP="00C9121F">
      <w:pPr>
        <w:shd w:val="clear" w:color="auto" w:fill="FFFFFF"/>
        <w:snapToGrid w:val="0"/>
        <w:spacing w:line="560" w:lineRule="exact"/>
        <w:ind w:firstLineChars="200" w:firstLine="640"/>
        <w:rPr>
          <w:rFonts w:ascii="仿宋" w:eastAsia="仿宋" w:hAnsi="仿宋"/>
          <w:sz w:val="32"/>
          <w:szCs w:val="32"/>
        </w:rPr>
      </w:pPr>
      <w:r w:rsidRPr="00F049A3">
        <w:rPr>
          <w:rFonts w:ascii="仿宋" w:eastAsia="仿宋" w:hAnsi="仿宋"/>
          <w:sz w:val="32"/>
          <w:szCs w:val="32"/>
        </w:rPr>
        <w:t>3.2016</w:t>
      </w:r>
      <w:r w:rsidRPr="00F049A3">
        <w:rPr>
          <w:rFonts w:ascii="仿宋" w:eastAsia="仿宋" w:hAnsi="仿宋" w:hint="eastAsia"/>
          <w:sz w:val="32"/>
          <w:szCs w:val="32"/>
        </w:rPr>
        <w:t>年我区成人高考全部安排在国家教育考试标准化考场实施，各考点要确保考场视频监控系统、报时系统、安检设备、指纹验证、无线电作弊防控系统等能够正常运行。</w:t>
      </w:r>
    </w:p>
    <w:p w:rsidR="00831C8E" w:rsidRPr="00F049A3" w:rsidRDefault="00831C8E" w:rsidP="00C9121F">
      <w:pPr>
        <w:shd w:val="clear" w:color="auto" w:fill="FFFFFF"/>
        <w:snapToGrid w:val="0"/>
        <w:spacing w:line="560" w:lineRule="exact"/>
        <w:ind w:firstLineChars="200" w:firstLine="640"/>
        <w:rPr>
          <w:rFonts w:ascii="仿宋" w:eastAsia="仿宋" w:hAnsi="仿宋"/>
          <w:sz w:val="32"/>
          <w:szCs w:val="32"/>
        </w:rPr>
      </w:pPr>
      <w:r w:rsidRPr="00F049A3">
        <w:rPr>
          <w:rFonts w:ascii="仿宋" w:eastAsia="仿宋" w:hAnsi="仿宋"/>
          <w:sz w:val="32"/>
          <w:szCs w:val="32"/>
        </w:rPr>
        <w:t>4.</w:t>
      </w:r>
      <w:r w:rsidRPr="00F049A3">
        <w:rPr>
          <w:rFonts w:ascii="仿宋" w:eastAsia="仿宋" w:hAnsi="仿宋" w:hint="eastAsia"/>
          <w:sz w:val="32"/>
          <w:szCs w:val="32"/>
        </w:rPr>
        <w:t>各考点要对考务工作人员和监考教师认真宣讲《国家教育考试违规处理办法》（教育部令第</w:t>
      </w:r>
      <w:r w:rsidRPr="00F049A3">
        <w:rPr>
          <w:rFonts w:ascii="仿宋" w:eastAsia="仿宋" w:hAnsi="仿宋"/>
          <w:sz w:val="32"/>
          <w:szCs w:val="32"/>
        </w:rPr>
        <w:t>33</w:t>
      </w:r>
      <w:r w:rsidRPr="00F049A3">
        <w:rPr>
          <w:rFonts w:ascii="仿宋" w:eastAsia="仿宋" w:hAnsi="仿宋" w:hint="eastAsia"/>
          <w:sz w:val="32"/>
          <w:szCs w:val="32"/>
        </w:rPr>
        <w:t>号），结合作弊防范培训材料开展防作弊技能和考务培训工作。</w:t>
      </w:r>
      <w:r w:rsidRPr="00F049A3">
        <w:rPr>
          <w:rFonts w:ascii="仿宋" w:eastAsia="仿宋" w:hAnsi="仿宋"/>
          <w:sz w:val="32"/>
          <w:szCs w:val="32"/>
        </w:rPr>
        <w:t xml:space="preserve"> </w:t>
      </w:r>
    </w:p>
    <w:p w:rsidR="00831C8E" w:rsidRPr="00F049A3" w:rsidRDefault="00831C8E" w:rsidP="00C9121F">
      <w:pPr>
        <w:shd w:val="clear" w:color="auto" w:fill="FFFFFF"/>
        <w:snapToGrid w:val="0"/>
        <w:spacing w:line="560" w:lineRule="exact"/>
        <w:ind w:firstLineChars="200" w:firstLine="640"/>
        <w:rPr>
          <w:rFonts w:ascii="仿宋" w:eastAsia="仿宋" w:hAnsi="仿宋"/>
          <w:sz w:val="32"/>
          <w:szCs w:val="32"/>
        </w:rPr>
      </w:pPr>
      <w:r w:rsidRPr="00F049A3">
        <w:rPr>
          <w:rFonts w:ascii="仿宋" w:eastAsia="仿宋" w:hAnsi="仿宋"/>
          <w:sz w:val="32"/>
          <w:szCs w:val="32"/>
        </w:rPr>
        <w:t>5.</w:t>
      </w:r>
      <w:r w:rsidRPr="00F049A3">
        <w:rPr>
          <w:rFonts w:ascii="仿宋" w:eastAsia="仿宋" w:hAnsi="仿宋" w:hint="eastAsia"/>
          <w:sz w:val="32"/>
          <w:szCs w:val="32"/>
        </w:rPr>
        <w:t>对全部考生和监考人员进行违禁物品（如手机、照相、摄像、扫描、手表等设备）检测和指纹检测，严禁携带手机及照相、摄像、扫描、手表等器材进入考场。</w:t>
      </w:r>
    </w:p>
    <w:p w:rsidR="00831C8E" w:rsidRPr="00F049A3" w:rsidRDefault="00831C8E" w:rsidP="00C9121F">
      <w:pPr>
        <w:shd w:val="clear" w:color="auto" w:fill="FFFFFF"/>
        <w:snapToGrid w:val="0"/>
        <w:spacing w:line="560" w:lineRule="exact"/>
        <w:ind w:firstLineChars="150" w:firstLine="480"/>
        <w:rPr>
          <w:rFonts w:ascii="仿宋" w:eastAsia="仿宋" w:hAnsi="仿宋"/>
          <w:sz w:val="32"/>
          <w:szCs w:val="32"/>
        </w:rPr>
      </w:pPr>
      <w:r w:rsidRPr="00F049A3">
        <w:rPr>
          <w:rFonts w:ascii="仿宋" w:eastAsia="仿宋" w:hAnsi="仿宋"/>
          <w:sz w:val="32"/>
          <w:szCs w:val="32"/>
        </w:rPr>
        <w:t>6.</w:t>
      </w:r>
      <w:r w:rsidRPr="00F049A3">
        <w:rPr>
          <w:rFonts w:ascii="仿宋" w:eastAsia="仿宋" w:hAnsi="仿宋" w:hint="eastAsia"/>
          <w:sz w:val="32"/>
          <w:szCs w:val="32"/>
        </w:rPr>
        <w:t>监考员领取试卷回到考场后，将试卷袋上的考试科目名称、考试时间等信息书写到黑板上并提醒考生确认。</w:t>
      </w:r>
    </w:p>
    <w:p w:rsidR="00831C8E" w:rsidRPr="00F049A3" w:rsidRDefault="00831C8E" w:rsidP="00C9121F">
      <w:pPr>
        <w:shd w:val="clear" w:color="auto" w:fill="FFFFFF"/>
        <w:snapToGrid w:val="0"/>
        <w:spacing w:line="560" w:lineRule="exact"/>
        <w:ind w:firstLineChars="150" w:firstLine="480"/>
        <w:rPr>
          <w:rFonts w:ascii="仿宋" w:eastAsia="仿宋" w:hAnsi="仿宋"/>
          <w:b/>
          <w:bCs/>
          <w:sz w:val="32"/>
          <w:szCs w:val="32"/>
        </w:rPr>
      </w:pPr>
      <w:r w:rsidRPr="00F049A3">
        <w:rPr>
          <w:rFonts w:ascii="仿宋" w:eastAsia="仿宋" w:hAnsi="仿宋"/>
          <w:bCs/>
          <w:sz w:val="32"/>
          <w:szCs w:val="32"/>
        </w:rPr>
        <w:t xml:space="preserve"> </w:t>
      </w:r>
      <w:r w:rsidRPr="00F049A3">
        <w:rPr>
          <w:rFonts w:ascii="仿宋" w:eastAsia="仿宋" w:hAnsi="仿宋" w:hint="eastAsia"/>
          <w:b/>
          <w:kern w:val="0"/>
          <w:sz w:val="32"/>
          <w:szCs w:val="32"/>
        </w:rPr>
        <w:t>（四）评卷和成绩通知</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年宁夏成人高等学校招生全国统一考试网上评卷工作由宁夏教育考试院组织进行。</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考生成绩通知本人，不向社会公布，</w:t>
      </w:r>
      <w:r w:rsidRPr="00F049A3">
        <w:rPr>
          <w:rFonts w:ascii="仿宋" w:eastAsia="仿宋" w:hAnsi="仿宋" w:hint="eastAsia"/>
          <w:sz w:val="32"/>
          <w:szCs w:val="32"/>
        </w:rPr>
        <w:t>不对考生查卷。</w:t>
      </w:r>
      <w:r w:rsidRPr="00F049A3">
        <w:rPr>
          <w:rFonts w:ascii="仿宋" w:eastAsia="仿宋" w:hAnsi="仿宋" w:cs="宋体"/>
          <w:kern w:val="0"/>
          <w:sz w:val="32"/>
          <w:szCs w:val="32"/>
        </w:rPr>
        <w:t>11</w:t>
      </w:r>
      <w:r w:rsidRPr="00F049A3">
        <w:rPr>
          <w:rFonts w:ascii="仿宋" w:eastAsia="仿宋" w:hAnsi="仿宋" w:cs="宋体" w:hint="eastAsia"/>
          <w:kern w:val="0"/>
          <w:sz w:val="32"/>
          <w:szCs w:val="32"/>
        </w:rPr>
        <w:t>月下旬考生可登录宁夏教育考试院网站（</w:t>
      </w:r>
      <w:r w:rsidRPr="00F049A3">
        <w:rPr>
          <w:rFonts w:ascii="仿宋" w:eastAsia="仿宋" w:hAnsi="仿宋" w:cs="宋体"/>
          <w:kern w:val="0"/>
          <w:sz w:val="32"/>
          <w:szCs w:val="32"/>
        </w:rPr>
        <w:t>www.nxjyks.cn</w:t>
      </w:r>
      <w:r w:rsidRPr="00F049A3">
        <w:rPr>
          <w:rFonts w:ascii="仿宋" w:eastAsia="仿宋" w:hAnsi="仿宋" w:cs="宋体" w:hint="eastAsia"/>
          <w:kern w:val="0"/>
          <w:sz w:val="32"/>
          <w:szCs w:val="32"/>
        </w:rPr>
        <w:t>）查询本次考试成绩。</w:t>
      </w:r>
    </w:p>
    <w:p w:rsidR="00831C8E" w:rsidRPr="00422DB4" w:rsidRDefault="00831C8E" w:rsidP="00C9121F">
      <w:pPr>
        <w:widowControl/>
        <w:spacing w:line="560" w:lineRule="exact"/>
        <w:jc w:val="left"/>
        <w:rPr>
          <w:rFonts w:ascii="黑体" w:eastAsia="黑体" w:hAnsi="黑体" w:cs="宋体"/>
          <w:kern w:val="0"/>
          <w:sz w:val="32"/>
          <w:szCs w:val="32"/>
        </w:rPr>
      </w:pPr>
      <w:r w:rsidRPr="00422DB4">
        <w:rPr>
          <w:rFonts w:ascii="黑体" w:eastAsia="黑体" w:hAnsi="宋体" w:cs="宋体"/>
          <w:bCs/>
          <w:kern w:val="0"/>
          <w:sz w:val="32"/>
          <w:szCs w:val="32"/>
        </w:rPr>
        <w:t>  </w:t>
      </w:r>
      <w:r w:rsidRPr="00422DB4">
        <w:rPr>
          <w:rFonts w:ascii="黑体" w:eastAsia="黑体" w:hAnsi="黑体" w:cs="宋体"/>
          <w:bCs/>
          <w:kern w:val="0"/>
          <w:sz w:val="32"/>
          <w:szCs w:val="32"/>
        </w:rPr>
        <w:t xml:space="preserve"> </w:t>
      </w:r>
      <w:r w:rsidRPr="00422DB4">
        <w:rPr>
          <w:rFonts w:ascii="黑体" w:eastAsia="黑体" w:hAnsi="黑体" w:cs="宋体" w:hint="eastAsia"/>
          <w:bCs/>
          <w:kern w:val="0"/>
          <w:sz w:val="32"/>
          <w:szCs w:val="32"/>
        </w:rPr>
        <w:t>六、录取</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年宁夏成人高等学校招生录取工作由宁夏教育考试院统一负责组织实施。</w:t>
      </w:r>
    </w:p>
    <w:p w:rsidR="00831C8E" w:rsidRPr="00F049A3" w:rsidRDefault="00831C8E" w:rsidP="00C9121F">
      <w:pPr>
        <w:widowControl/>
        <w:numPr>
          <w:ilvl w:val="0"/>
          <w:numId w:val="1"/>
        </w:numPr>
        <w:spacing w:line="560" w:lineRule="exact"/>
        <w:jc w:val="left"/>
        <w:rPr>
          <w:rFonts w:ascii="仿宋" w:eastAsia="仿宋" w:hAnsi="仿宋" w:cs="宋体"/>
          <w:b/>
          <w:kern w:val="0"/>
          <w:sz w:val="32"/>
          <w:szCs w:val="32"/>
        </w:rPr>
      </w:pPr>
      <w:r w:rsidRPr="00F049A3">
        <w:rPr>
          <w:rFonts w:ascii="仿宋" w:eastAsia="仿宋" w:hAnsi="仿宋" w:cs="宋体" w:hint="eastAsia"/>
          <w:b/>
          <w:kern w:val="0"/>
          <w:sz w:val="32"/>
          <w:szCs w:val="32"/>
        </w:rPr>
        <w:t>录取原则</w:t>
      </w:r>
    </w:p>
    <w:p w:rsidR="00831C8E" w:rsidRPr="00F049A3" w:rsidRDefault="00831C8E" w:rsidP="00C9121F">
      <w:pPr>
        <w:widowControl/>
        <w:spacing w:line="560" w:lineRule="exact"/>
        <w:ind w:firstLineChars="196" w:firstLine="627"/>
        <w:jc w:val="left"/>
        <w:rPr>
          <w:rFonts w:ascii="仿宋" w:eastAsia="仿宋" w:hAnsi="仿宋" w:cs="宋体"/>
          <w:b/>
          <w:kern w:val="0"/>
          <w:sz w:val="32"/>
          <w:szCs w:val="32"/>
        </w:rPr>
      </w:pPr>
      <w:r w:rsidRPr="00F049A3">
        <w:rPr>
          <w:rFonts w:ascii="仿宋" w:eastAsia="仿宋" w:hAnsi="仿宋" w:cs="宋体" w:hint="eastAsia"/>
          <w:kern w:val="0"/>
          <w:sz w:val="32"/>
          <w:szCs w:val="32"/>
        </w:rPr>
        <w:t>成人高校招生录取工作须坚持按需培养、德智体全面衡量、确保质量、择优录取的原则；实行“学校负责、考试院监督”的录取体制。即在符合报名条件、考试成绩达到投档分数线的考生中，从高分到低分投档，由招生学校决定考生录取与否和录取的专业，同时负责处理本校录取过程中的遗留问题。宁夏教育考试院在录取时根据国家招生政策对招生学校录取名单进行审核，对其录取工作予以监督，对不符合招生政策的情况予以纠正。</w:t>
      </w:r>
      <w:r w:rsidRPr="00F049A3">
        <w:rPr>
          <w:rFonts w:ascii="仿宋" w:eastAsia="仿宋" w:hAnsi="仿宋" w:cs="宋体"/>
          <w:kern w:val="0"/>
          <w:sz w:val="32"/>
          <w:szCs w:val="32"/>
        </w:rPr>
        <w:t xml:space="preserve">                  </w:t>
      </w:r>
      <w:r w:rsidRPr="00F049A3">
        <w:rPr>
          <w:rFonts w:ascii="仿宋" w:eastAsia="仿宋" w:hAnsi="仿宋" w:cs="宋体"/>
          <w:b/>
          <w:kern w:val="0"/>
          <w:sz w:val="32"/>
          <w:szCs w:val="32"/>
        </w:rPr>
        <w:t xml:space="preserve">       </w:t>
      </w:r>
    </w:p>
    <w:p w:rsidR="00831C8E" w:rsidRPr="00F049A3" w:rsidRDefault="00831C8E" w:rsidP="00C9121F">
      <w:pPr>
        <w:widowControl/>
        <w:numPr>
          <w:ilvl w:val="0"/>
          <w:numId w:val="1"/>
        </w:numPr>
        <w:spacing w:line="560" w:lineRule="exact"/>
        <w:jc w:val="left"/>
        <w:rPr>
          <w:rFonts w:ascii="仿宋" w:eastAsia="仿宋" w:hAnsi="仿宋" w:cs="宋体"/>
          <w:b/>
          <w:kern w:val="0"/>
          <w:sz w:val="32"/>
          <w:szCs w:val="32"/>
        </w:rPr>
      </w:pPr>
      <w:r w:rsidRPr="00F049A3">
        <w:rPr>
          <w:rFonts w:ascii="仿宋" w:eastAsia="仿宋" w:hAnsi="仿宋" w:cs="宋体" w:hint="eastAsia"/>
          <w:b/>
          <w:kern w:val="0"/>
          <w:sz w:val="32"/>
          <w:szCs w:val="32"/>
        </w:rPr>
        <w:t>录取分数线的确定</w:t>
      </w:r>
    </w:p>
    <w:p w:rsidR="00831C8E" w:rsidRPr="00F049A3" w:rsidRDefault="00831C8E" w:rsidP="00C9121F">
      <w:pPr>
        <w:widowControl/>
        <w:spacing w:line="560" w:lineRule="exact"/>
        <w:ind w:firstLineChars="196" w:firstLine="627"/>
        <w:jc w:val="left"/>
        <w:rPr>
          <w:rFonts w:ascii="仿宋" w:eastAsia="仿宋" w:hAnsi="仿宋" w:cs="宋体"/>
          <w:b/>
          <w:kern w:val="0"/>
          <w:sz w:val="32"/>
          <w:szCs w:val="32"/>
        </w:rPr>
      </w:pPr>
      <w:r w:rsidRPr="00F049A3">
        <w:rPr>
          <w:rFonts w:ascii="仿宋" w:eastAsia="仿宋" w:hAnsi="仿宋" w:cs="宋体" w:hint="eastAsia"/>
          <w:kern w:val="0"/>
          <w:sz w:val="32"/>
          <w:szCs w:val="32"/>
        </w:rPr>
        <w:t>录取最低控制分数线按统一考试的科目划定。宁夏教育考试院根据国家有关规定精神和成人招生计划编制改革后的招生计划和考生的考试情况提出我区成人高校最低控制分数线方案，由自治区教育厅审定并报教育部备案后执行。</w:t>
      </w:r>
    </w:p>
    <w:p w:rsidR="00831C8E" w:rsidRPr="00F049A3" w:rsidRDefault="00831C8E" w:rsidP="00C9121F">
      <w:pPr>
        <w:widowControl/>
        <w:spacing w:line="560" w:lineRule="exact"/>
        <w:ind w:firstLineChars="200" w:firstLine="643"/>
        <w:jc w:val="left"/>
        <w:rPr>
          <w:rFonts w:ascii="仿宋" w:eastAsia="仿宋" w:hAnsi="仿宋" w:cs="宋体"/>
          <w:kern w:val="0"/>
          <w:sz w:val="32"/>
          <w:szCs w:val="32"/>
        </w:rPr>
      </w:pPr>
      <w:r w:rsidRPr="00F049A3">
        <w:rPr>
          <w:rFonts w:ascii="仿宋" w:eastAsia="仿宋" w:hAnsi="仿宋" w:cs="宋体" w:hint="eastAsia"/>
          <w:b/>
          <w:kern w:val="0"/>
          <w:sz w:val="32"/>
          <w:szCs w:val="32"/>
        </w:rPr>
        <w:t>（三）录取工作要求和时间</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kern w:val="0"/>
          <w:sz w:val="32"/>
          <w:szCs w:val="32"/>
        </w:rPr>
        <w:t>1.</w:t>
      </w:r>
      <w:r w:rsidRPr="00F049A3">
        <w:rPr>
          <w:rFonts w:ascii="仿宋" w:eastAsia="仿宋" w:hAnsi="仿宋" w:cs="宋体" w:hint="eastAsia"/>
          <w:kern w:val="0"/>
          <w:sz w:val="32"/>
          <w:szCs w:val="32"/>
        </w:rPr>
        <w:t>我区各类成人高等学校招生全部实行远程网上录取。各招生院校、函授站（点）录取工作一律在本学校或本单位网上进行；录取期间，各招生院校、函授站（点）可向录取点派驻联络员，办理相关事宜。</w:t>
      </w:r>
    </w:p>
    <w:p w:rsidR="00831C8E" w:rsidRPr="00F049A3" w:rsidRDefault="00831C8E" w:rsidP="00C9121F">
      <w:pPr>
        <w:widowControl/>
        <w:spacing w:line="560" w:lineRule="exact"/>
        <w:ind w:firstLineChars="200" w:firstLine="640"/>
        <w:jc w:val="left"/>
        <w:rPr>
          <w:rFonts w:ascii="仿宋" w:eastAsia="仿宋" w:hAnsi="仿宋"/>
          <w:sz w:val="32"/>
          <w:szCs w:val="32"/>
        </w:rPr>
      </w:pPr>
      <w:r w:rsidRPr="00F049A3">
        <w:rPr>
          <w:rFonts w:ascii="仿宋" w:eastAsia="仿宋" w:hAnsi="仿宋"/>
          <w:sz w:val="32"/>
          <w:szCs w:val="32"/>
        </w:rPr>
        <w:t>2.</w:t>
      </w:r>
      <w:r w:rsidRPr="00F049A3">
        <w:rPr>
          <w:rFonts w:ascii="仿宋" w:eastAsia="仿宋" w:hAnsi="仿宋" w:hint="eastAsia"/>
          <w:sz w:val="32"/>
          <w:szCs w:val="32"/>
        </w:rPr>
        <w:t>成人高校招生计划调整工作在录取前进行。</w:t>
      </w:r>
      <w:r w:rsidRPr="00F049A3">
        <w:rPr>
          <w:rFonts w:ascii="仿宋" w:eastAsia="仿宋" w:hAnsi="仿宋" w:hint="eastAsia"/>
          <w:color w:val="000000"/>
          <w:sz w:val="32"/>
          <w:szCs w:val="32"/>
        </w:rPr>
        <w:t>考试成绩统计结束后，宁夏教育考试院向各招生院校通知上线生源</w:t>
      </w:r>
      <w:r w:rsidRPr="00F049A3">
        <w:rPr>
          <w:rFonts w:ascii="仿宋" w:eastAsia="仿宋" w:hAnsi="仿宋" w:hint="eastAsia"/>
          <w:sz w:val="32"/>
          <w:szCs w:val="32"/>
        </w:rPr>
        <w:t>情况。上线生源数大于原招生计划数的院校应尽早向计划管理部门申请调整招生计划，所有成人高校必须使用教育部研制的“生源与计划系统”在网上进行招生计划的调整。</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hint="eastAsia"/>
          <w:kern w:val="0"/>
          <w:sz w:val="32"/>
          <w:szCs w:val="32"/>
        </w:rPr>
        <w:t>因考生较少及学校招生计划不足开班名额而调整专业的上线考生，由招生院校征求考生本人意见，经考生本人书面同意后可调整到同类别中其它相同或相近的专业录取</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kern w:val="0"/>
          <w:sz w:val="32"/>
          <w:szCs w:val="32"/>
        </w:rPr>
        <w:t>3.</w:t>
      </w:r>
      <w:r w:rsidRPr="00F049A3">
        <w:rPr>
          <w:rFonts w:ascii="仿宋" w:eastAsia="仿宋" w:hAnsi="仿宋" w:cs="宋体" w:hint="eastAsia"/>
          <w:kern w:val="0"/>
          <w:sz w:val="32"/>
          <w:szCs w:val="32"/>
        </w:rPr>
        <w:t>依据学校上线人数和招生计划，将考生档案按考生第一志愿一次性投放给招生学校，由招生学校在规定时间内审查并提出录取新生名单，提交宁夏教育考试院审批；招生学校按审批后的录取名单签发录取通知书。</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4.</w:t>
      </w:r>
      <w:r w:rsidRPr="00F049A3">
        <w:rPr>
          <w:rFonts w:ascii="仿宋" w:eastAsia="仿宋" w:hAnsi="仿宋" w:cs="宋体" w:hint="eastAsia"/>
          <w:kern w:val="0"/>
          <w:sz w:val="32"/>
          <w:szCs w:val="32"/>
        </w:rPr>
        <w:t>为确保录取工作的顺利进行，各成人招生院校、函授站（点）</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要及时与宁夏教育考试院联系，查询本校生源情况，调整录取计划，制定录取方案；录取工作开始后，及时下载考生投档信息，按时上传录取信息。</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 xml:space="preserve">5. </w:t>
      </w:r>
      <w:r w:rsidRPr="00F049A3">
        <w:rPr>
          <w:rFonts w:ascii="仿宋" w:eastAsia="仿宋" w:hAnsi="仿宋" w:cs="宋体" w:hint="eastAsia"/>
          <w:kern w:val="0"/>
          <w:sz w:val="32"/>
          <w:szCs w:val="32"/>
        </w:rPr>
        <w:t>录取工作将于</w:t>
      </w:r>
      <w:r w:rsidRPr="00F049A3">
        <w:rPr>
          <w:rFonts w:ascii="仿宋" w:eastAsia="仿宋" w:hAnsi="仿宋" w:cs="宋体"/>
          <w:kern w:val="0"/>
          <w:sz w:val="32"/>
          <w:szCs w:val="32"/>
        </w:rPr>
        <w:t>12</w:t>
      </w:r>
      <w:r w:rsidRPr="00F049A3">
        <w:rPr>
          <w:rFonts w:ascii="仿宋" w:eastAsia="仿宋" w:hAnsi="仿宋" w:cs="宋体" w:hint="eastAsia"/>
          <w:kern w:val="0"/>
          <w:sz w:val="32"/>
          <w:szCs w:val="32"/>
        </w:rPr>
        <w:t>月进行（具体时间另行通知）。</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kern w:val="0"/>
          <w:sz w:val="32"/>
          <w:szCs w:val="32"/>
        </w:rPr>
        <w:t>2016</w:t>
      </w:r>
      <w:r w:rsidRPr="00F049A3">
        <w:rPr>
          <w:rFonts w:ascii="仿宋" w:eastAsia="仿宋" w:hAnsi="仿宋" w:cs="宋体" w:hint="eastAsia"/>
          <w:kern w:val="0"/>
          <w:sz w:val="32"/>
          <w:szCs w:val="32"/>
        </w:rPr>
        <w:t>年宁夏成人高校招生录取工作实行集中录取的办法进行。</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6.</w:t>
      </w:r>
      <w:r w:rsidRPr="00F049A3">
        <w:rPr>
          <w:rFonts w:ascii="仿宋" w:eastAsia="仿宋" w:hAnsi="仿宋" w:cs="宋体" w:hint="eastAsia"/>
          <w:kern w:val="0"/>
          <w:sz w:val="32"/>
          <w:szCs w:val="32"/>
        </w:rPr>
        <w:t>考生可于</w:t>
      </w:r>
      <w:r w:rsidRPr="00F049A3">
        <w:rPr>
          <w:rFonts w:ascii="仿宋" w:eastAsia="仿宋" w:hAnsi="仿宋" w:cs="宋体"/>
          <w:kern w:val="0"/>
          <w:sz w:val="32"/>
          <w:szCs w:val="32"/>
        </w:rPr>
        <w:t>2017</w:t>
      </w:r>
      <w:r w:rsidRPr="00F049A3">
        <w:rPr>
          <w:rFonts w:ascii="仿宋" w:eastAsia="仿宋" w:hAnsi="仿宋" w:cs="宋体" w:hint="eastAsia"/>
          <w:kern w:val="0"/>
          <w:sz w:val="32"/>
          <w:szCs w:val="32"/>
        </w:rPr>
        <w:t>年</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月登录宁夏教育考试院网站（</w:t>
      </w:r>
      <w:r w:rsidRPr="00F049A3">
        <w:rPr>
          <w:rFonts w:ascii="仿宋" w:eastAsia="仿宋" w:hAnsi="仿宋" w:cs="宋体"/>
          <w:kern w:val="0"/>
          <w:sz w:val="32"/>
          <w:szCs w:val="32"/>
        </w:rPr>
        <w:t>www.nxjyks.cn</w:t>
      </w:r>
      <w:r w:rsidRPr="00F049A3">
        <w:rPr>
          <w:rFonts w:ascii="仿宋" w:eastAsia="仿宋" w:hAnsi="仿宋" w:cs="宋体" w:hint="eastAsia"/>
          <w:kern w:val="0"/>
          <w:sz w:val="32"/>
          <w:szCs w:val="32"/>
        </w:rPr>
        <w:t>）查询本人录取情况。</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 xml:space="preserve"> </w:t>
      </w:r>
      <w:r w:rsidRPr="00F049A3">
        <w:rPr>
          <w:rFonts w:ascii="仿宋" w:eastAsia="仿宋" w:hAnsi="仿宋" w:cs="宋体" w:hint="eastAsia"/>
          <w:b/>
          <w:kern w:val="0"/>
          <w:sz w:val="32"/>
          <w:szCs w:val="32"/>
        </w:rPr>
        <w:t>（四）免试及照顾录取政策</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获得“全国劳动模范”、“全国先进工作者”称号，“全国‘五一’劳动奖章”获得者，经本人申请并出具相关证书或证明，本人所在单位和招生学校签署意见，县（市、区）教育考试中心审核，报宁夏教育考试院备案，并在宁夏教育考试院网站公示后，可免试录取入学。</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2.</w:t>
      </w:r>
      <w:r w:rsidRPr="00F049A3">
        <w:rPr>
          <w:rFonts w:ascii="仿宋" w:eastAsia="仿宋" w:hAnsi="仿宋" w:cs="宋体" w:hint="eastAsia"/>
          <w:kern w:val="0"/>
          <w:sz w:val="32"/>
          <w:szCs w:val="32"/>
        </w:rPr>
        <w:t>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经本人申请并出具省级体育行政部门审核的《优秀运动员申请免试进入成人高等学校学习推荐表》（国家体育总局监制），招生学校签署意见，县（市、区）教育考试中心审核，报宁夏教育考试院备案，并在宁夏教育考试院网站公示后，可免试录取入学。</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3.</w:t>
      </w:r>
      <w:r w:rsidRPr="00F049A3">
        <w:rPr>
          <w:rFonts w:ascii="仿宋" w:eastAsia="仿宋" w:hAnsi="仿宋" w:cs="宋体" w:hint="eastAsia"/>
          <w:kern w:val="0"/>
          <w:sz w:val="32"/>
          <w:szCs w:val="32"/>
        </w:rPr>
        <w:t>参加“选聘高校毕业生到村任职”、“三支一扶”</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支教、支农、支医和扶贫</w:t>
      </w:r>
      <w:r w:rsidRPr="00F049A3">
        <w:rPr>
          <w:rFonts w:ascii="仿宋" w:eastAsia="仿宋" w:hAnsi="仿宋" w:cs="宋体"/>
          <w:kern w:val="0"/>
          <w:sz w:val="32"/>
          <w:szCs w:val="32"/>
        </w:rPr>
        <w:t>)</w:t>
      </w:r>
      <w:r w:rsidRPr="00F049A3">
        <w:rPr>
          <w:rFonts w:ascii="仿宋" w:eastAsia="仿宋" w:hAnsi="仿宋" w:cs="宋体" w:hint="eastAsia"/>
          <w:kern w:val="0"/>
          <w:sz w:val="32"/>
          <w:szCs w:val="32"/>
        </w:rPr>
        <w:t>、“大学生志愿服务西部计划”、“农村义务教育阶段学校教师特设岗位计划”等项目服务期满并考核合格、以及应征入伍服义务兵役退役的普通高职（专科）毕业生，凭身份证、普通高职（专科）毕业证、士兵退役证或相关项目考核合格证，可向招收成人本科学历教育的高校提出书面申请，由招生院校进行资格审查并签署意见，县（市、区）教育考试中心审核，报宁夏教育考试院备案，并在宁夏教育考试院网站公示后，可免试录取入学。。</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kern w:val="0"/>
          <w:sz w:val="32"/>
          <w:szCs w:val="32"/>
        </w:rPr>
        <w:t>4.</w:t>
      </w:r>
      <w:r w:rsidRPr="00F049A3">
        <w:rPr>
          <w:rFonts w:ascii="仿宋" w:eastAsia="仿宋" w:hAnsi="仿宋" w:cs="宋体" w:hint="eastAsia"/>
          <w:kern w:val="0"/>
          <w:sz w:val="32"/>
          <w:szCs w:val="32"/>
        </w:rPr>
        <w:t>运动健将和武术项目武英级运动员称号获得者（须经省级体育行政部门审核并出具运动成绩证明），可增加</w:t>
      </w:r>
      <w:r w:rsidRPr="00F049A3">
        <w:rPr>
          <w:rFonts w:ascii="仿宋" w:eastAsia="仿宋" w:hAnsi="仿宋" w:cs="宋体"/>
          <w:kern w:val="0"/>
          <w:sz w:val="32"/>
          <w:szCs w:val="32"/>
        </w:rPr>
        <w:t>50</w:t>
      </w:r>
      <w:r w:rsidRPr="00F049A3">
        <w:rPr>
          <w:rFonts w:ascii="仿宋" w:eastAsia="仿宋" w:hAnsi="仿宋" w:cs="宋体" w:hint="eastAsia"/>
          <w:kern w:val="0"/>
          <w:sz w:val="32"/>
          <w:szCs w:val="32"/>
        </w:rPr>
        <w:t>分投档（一级运动员称号获得者为</w:t>
      </w:r>
      <w:r w:rsidRPr="00F049A3">
        <w:rPr>
          <w:rFonts w:ascii="仿宋" w:eastAsia="仿宋" w:hAnsi="仿宋" w:cs="宋体"/>
          <w:kern w:val="0"/>
          <w:sz w:val="32"/>
          <w:szCs w:val="32"/>
        </w:rPr>
        <w:t>30</w:t>
      </w:r>
      <w:r w:rsidRPr="00F049A3">
        <w:rPr>
          <w:rFonts w:ascii="仿宋" w:eastAsia="仿宋" w:hAnsi="仿宋" w:cs="宋体" w:hint="eastAsia"/>
          <w:kern w:val="0"/>
          <w:sz w:val="32"/>
          <w:szCs w:val="32"/>
        </w:rPr>
        <w:t>分），是否录取由招生学校确定。</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kern w:val="0"/>
          <w:sz w:val="32"/>
          <w:szCs w:val="32"/>
        </w:rPr>
        <w:t>5.</w:t>
      </w:r>
      <w:r w:rsidRPr="00F049A3">
        <w:rPr>
          <w:rFonts w:ascii="仿宋" w:eastAsia="仿宋" w:hAnsi="仿宋" w:cs="宋体" w:hint="eastAsia"/>
          <w:kern w:val="0"/>
          <w:sz w:val="32"/>
          <w:szCs w:val="32"/>
        </w:rPr>
        <w:t>符合下列条件之一的考生，可在考生考试成绩基础上增加</w:t>
      </w:r>
      <w:r w:rsidRPr="00F049A3">
        <w:rPr>
          <w:rFonts w:ascii="仿宋" w:eastAsia="仿宋" w:hAnsi="仿宋" w:cs="宋体"/>
          <w:kern w:val="0"/>
          <w:sz w:val="32"/>
          <w:szCs w:val="32"/>
        </w:rPr>
        <w:t>20</w:t>
      </w:r>
      <w:r w:rsidRPr="00F049A3">
        <w:rPr>
          <w:rFonts w:ascii="仿宋" w:eastAsia="仿宋" w:hAnsi="仿宋" w:cs="宋体" w:hint="eastAsia"/>
          <w:kern w:val="0"/>
          <w:sz w:val="32"/>
          <w:szCs w:val="32"/>
        </w:rPr>
        <w:t>分投档，是否录取由招生学校确定。</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获得地级以上（含地级）人民政府，国务院各部委及各省（区、市）厅、局系统，国家特大型企业授予的劳动模范、先进生产（工作）者及科技进步（成果）奖获得者；</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2</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获得省级工、青、妇等组织授予“五一劳动奖章”、“新长征突击手”、“三八红旗手”称号者；</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3</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解放军、武警部队、公安干警荣立个人三等功以上者；</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4</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归侨、归侨子女、华侨子女、台湾省籍考生；</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5</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烈士子女、烈士配偶；</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6</w:t>
      </w:r>
      <w:r w:rsidRPr="00F049A3">
        <w:rPr>
          <w:rFonts w:ascii="仿宋" w:eastAsia="仿宋" w:hAnsi="仿宋" w:cs="宋体" w:hint="eastAsia"/>
          <w:kern w:val="0"/>
          <w:sz w:val="32"/>
          <w:szCs w:val="32"/>
        </w:rPr>
        <w:t>）</w:t>
      </w:r>
      <w:r>
        <w:rPr>
          <w:rFonts w:ascii="仿宋" w:eastAsia="仿宋" w:hAnsi="仿宋" w:cs="宋体"/>
          <w:kern w:val="0"/>
          <w:sz w:val="32"/>
          <w:szCs w:val="32"/>
        </w:rPr>
        <w:t xml:space="preserve"> </w:t>
      </w:r>
      <w:r w:rsidRPr="00F049A3">
        <w:rPr>
          <w:rFonts w:ascii="仿宋" w:eastAsia="仿宋" w:hAnsi="仿宋" w:cs="宋体" w:hint="eastAsia"/>
          <w:kern w:val="0"/>
          <w:sz w:val="32"/>
          <w:szCs w:val="32"/>
        </w:rPr>
        <w:t>少数民族考生、国防科技工业三线企业单位（地处地级以上人民政府所在地的除外）获得企业表彰的先进生产（工作）者；</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7</w:t>
      </w:r>
      <w:r w:rsidRPr="00F049A3">
        <w:rPr>
          <w:rFonts w:ascii="仿宋" w:eastAsia="仿宋" w:hAnsi="仿宋" w:cs="宋体" w:hint="eastAsia"/>
          <w:kern w:val="0"/>
          <w:sz w:val="32"/>
          <w:szCs w:val="32"/>
        </w:rPr>
        <w:t>）</w:t>
      </w:r>
      <w:r w:rsidRPr="00F049A3">
        <w:rPr>
          <w:rFonts w:ascii="仿宋" w:eastAsia="仿宋" w:hAnsi="仿宋" w:cs="宋体"/>
          <w:kern w:val="0"/>
          <w:sz w:val="32"/>
          <w:szCs w:val="32"/>
        </w:rPr>
        <w:t xml:space="preserve"> </w:t>
      </w:r>
      <w:r w:rsidRPr="00F049A3">
        <w:rPr>
          <w:rFonts w:ascii="仿宋" w:eastAsia="仿宋" w:hAnsi="仿宋" w:cs="宋体" w:hint="eastAsia"/>
          <w:kern w:val="0"/>
          <w:sz w:val="32"/>
          <w:szCs w:val="32"/>
        </w:rPr>
        <w:t>年满</w:t>
      </w:r>
      <w:r w:rsidRPr="00F049A3">
        <w:rPr>
          <w:rFonts w:ascii="仿宋" w:eastAsia="仿宋" w:hAnsi="仿宋" w:cs="宋体"/>
          <w:kern w:val="0"/>
          <w:sz w:val="32"/>
          <w:szCs w:val="32"/>
        </w:rPr>
        <w:t>25</w:t>
      </w:r>
      <w:r w:rsidRPr="00F049A3">
        <w:rPr>
          <w:rFonts w:ascii="仿宋" w:eastAsia="仿宋" w:hAnsi="仿宋" w:cs="宋体" w:hint="eastAsia"/>
          <w:kern w:val="0"/>
          <w:sz w:val="32"/>
          <w:szCs w:val="32"/>
        </w:rPr>
        <w:t>周岁以上人员（</w:t>
      </w:r>
      <w:smartTag w:uri="urn:schemas-microsoft-com:office:smarttags" w:element="chsdate">
        <w:smartTagPr>
          <w:attr w:name="IsROCDate" w:val="False"/>
          <w:attr w:name="IsLunarDate" w:val="False"/>
          <w:attr w:name="Day" w:val="30"/>
          <w:attr w:name="Month" w:val="10"/>
          <w:attr w:name="Year" w:val="2016"/>
        </w:smartTagPr>
        <w:r w:rsidRPr="00F049A3">
          <w:rPr>
            <w:rFonts w:ascii="仿宋" w:eastAsia="仿宋" w:hAnsi="仿宋" w:cs="宋体"/>
            <w:kern w:val="0"/>
            <w:sz w:val="32"/>
            <w:szCs w:val="32"/>
          </w:rPr>
          <w:t>1992</w:t>
        </w:r>
        <w:r w:rsidRPr="00F049A3">
          <w:rPr>
            <w:rFonts w:ascii="仿宋" w:eastAsia="仿宋" w:hAnsi="仿宋" w:cs="宋体" w:hint="eastAsia"/>
            <w:kern w:val="0"/>
            <w:sz w:val="32"/>
            <w:szCs w:val="32"/>
          </w:rPr>
          <w:t>年</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月</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日</w:t>
        </w:r>
      </w:smartTag>
      <w:r w:rsidRPr="00F049A3">
        <w:rPr>
          <w:rFonts w:ascii="仿宋" w:eastAsia="仿宋" w:hAnsi="仿宋" w:cs="宋体" w:hint="eastAsia"/>
          <w:kern w:val="0"/>
          <w:sz w:val="32"/>
          <w:szCs w:val="32"/>
        </w:rPr>
        <w:t>前出生）。</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kern w:val="0"/>
          <w:sz w:val="32"/>
          <w:szCs w:val="32"/>
        </w:rPr>
        <w:t>6.</w:t>
      </w:r>
      <w:r w:rsidRPr="00F049A3">
        <w:rPr>
          <w:rFonts w:ascii="仿宋" w:eastAsia="仿宋" w:hAnsi="仿宋" w:cs="宋体" w:hint="eastAsia"/>
          <w:kern w:val="0"/>
          <w:sz w:val="32"/>
          <w:szCs w:val="32"/>
        </w:rPr>
        <w:t>符合以下条件的考生，可以在考生考试成绩基础上增加</w:t>
      </w:r>
      <w:r w:rsidRPr="00F049A3">
        <w:rPr>
          <w:rFonts w:ascii="仿宋" w:eastAsia="仿宋" w:hAnsi="仿宋" w:cs="宋体"/>
          <w:kern w:val="0"/>
          <w:sz w:val="32"/>
          <w:szCs w:val="32"/>
        </w:rPr>
        <w:t>10</w:t>
      </w:r>
      <w:r w:rsidRPr="00F049A3">
        <w:rPr>
          <w:rFonts w:ascii="仿宋" w:eastAsia="仿宋" w:hAnsi="仿宋" w:cs="宋体" w:hint="eastAsia"/>
          <w:kern w:val="0"/>
          <w:sz w:val="32"/>
          <w:szCs w:val="32"/>
        </w:rPr>
        <w:t>分投档，是否录取由招生学校确定。</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hint="eastAsia"/>
          <w:kern w:val="0"/>
          <w:sz w:val="32"/>
          <w:szCs w:val="32"/>
        </w:rPr>
        <w:t>（</w:t>
      </w:r>
      <w:r w:rsidRPr="00F049A3">
        <w:rPr>
          <w:rFonts w:ascii="仿宋" w:eastAsia="仿宋" w:hAnsi="仿宋" w:cs="宋体"/>
          <w:kern w:val="0"/>
          <w:sz w:val="32"/>
          <w:szCs w:val="32"/>
        </w:rPr>
        <w:t>1</w:t>
      </w:r>
      <w:r w:rsidRPr="00F049A3">
        <w:rPr>
          <w:rFonts w:ascii="仿宋" w:eastAsia="仿宋" w:hAnsi="仿宋" w:cs="宋体" w:hint="eastAsia"/>
          <w:kern w:val="0"/>
          <w:sz w:val="32"/>
          <w:szCs w:val="32"/>
        </w:rPr>
        <w:t>）自谋职业的退役士兵（凭省级民政部门颁发的《自谋职业证》）；</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hint="eastAsia"/>
          <w:kern w:val="0"/>
          <w:sz w:val="32"/>
          <w:szCs w:val="32"/>
        </w:rPr>
        <w:t>（</w:t>
      </w:r>
      <w:r w:rsidRPr="00F049A3">
        <w:rPr>
          <w:rFonts w:ascii="仿宋" w:eastAsia="仿宋" w:hAnsi="仿宋" w:cs="宋体"/>
          <w:kern w:val="0"/>
          <w:sz w:val="32"/>
          <w:szCs w:val="32"/>
        </w:rPr>
        <w:t>2</w:t>
      </w:r>
      <w:r w:rsidRPr="00F049A3">
        <w:rPr>
          <w:rFonts w:ascii="仿宋" w:eastAsia="仿宋" w:hAnsi="仿宋" w:cs="宋体" w:hint="eastAsia"/>
          <w:kern w:val="0"/>
          <w:sz w:val="32"/>
          <w:szCs w:val="32"/>
        </w:rPr>
        <w:t>）具有残疾人证明证书的考生。</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hint="eastAsia"/>
          <w:kern w:val="0"/>
          <w:sz w:val="32"/>
          <w:szCs w:val="32"/>
        </w:rPr>
        <w:t>符合</w:t>
      </w:r>
      <w:r w:rsidRPr="00F049A3">
        <w:rPr>
          <w:rFonts w:ascii="仿宋" w:eastAsia="仿宋" w:hAnsi="仿宋" w:cs="宋体"/>
          <w:b/>
          <w:kern w:val="0"/>
          <w:sz w:val="32"/>
          <w:szCs w:val="32"/>
        </w:rPr>
        <w:t>4</w:t>
      </w:r>
      <w:r w:rsidRPr="00F049A3">
        <w:rPr>
          <w:rFonts w:ascii="仿宋" w:eastAsia="仿宋" w:hAnsi="仿宋" w:cs="宋体" w:hint="eastAsia"/>
          <w:b/>
          <w:kern w:val="0"/>
          <w:sz w:val="32"/>
          <w:szCs w:val="32"/>
        </w:rPr>
        <w:t>、</w:t>
      </w:r>
      <w:r w:rsidRPr="00F049A3">
        <w:rPr>
          <w:rFonts w:ascii="仿宋" w:eastAsia="仿宋" w:hAnsi="仿宋" w:cs="宋体"/>
          <w:b/>
          <w:kern w:val="0"/>
          <w:sz w:val="32"/>
          <w:szCs w:val="32"/>
        </w:rPr>
        <w:t>5</w:t>
      </w:r>
      <w:r w:rsidRPr="00F049A3">
        <w:rPr>
          <w:rFonts w:ascii="仿宋" w:eastAsia="仿宋" w:hAnsi="仿宋" w:cs="宋体" w:hint="eastAsia"/>
          <w:b/>
          <w:kern w:val="0"/>
          <w:sz w:val="32"/>
          <w:szCs w:val="32"/>
        </w:rPr>
        <w:t>、</w:t>
      </w:r>
      <w:r w:rsidRPr="00F049A3">
        <w:rPr>
          <w:rFonts w:ascii="仿宋" w:eastAsia="仿宋" w:hAnsi="仿宋" w:cs="宋体"/>
          <w:b/>
          <w:kern w:val="0"/>
          <w:sz w:val="32"/>
          <w:szCs w:val="32"/>
        </w:rPr>
        <w:t>6</w:t>
      </w:r>
      <w:r w:rsidRPr="00F049A3">
        <w:rPr>
          <w:rFonts w:ascii="仿宋" w:eastAsia="仿宋" w:hAnsi="仿宋" w:cs="宋体" w:hint="eastAsia"/>
          <w:b/>
          <w:kern w:val="0"/>
          <w:sz w:val="32"/>
          <w:szCs w:val="32"/>
        </w:rPr>
        <w:t>条</w:t>
      </w:r>
      <w:r w:rsidRPr="00F049A3">
        <w:rPr>
          <w:rFonts w:ascii="仿宋" w:eastAsia="仿宋" w:hAnsi="仿宋" w:cs="宋体" w:hint="eastAsia"/>
          <w:kern w:val="0"/>
          <w:sz w:val="32"/>
          <w:szCs w:val="32"/>
        </w:rPr>
        <w:t>照顾政策的考生（除少数民族考生和年满</w:t>
      </w:r>
      <w:r w:rsidRPr="00F049A3">
        <w:rPr>
          <w:rFonts w:ascii="仿宋" w:eastAsia="仿宋" w:hAnsi="仿宋" w:cs="宋体"/>
          <w:kern w:val="0"/>
          <w:sz w:val="32"/>
          <w:szCs w:val="32"/>
        </w:rPr>
        <w:t>25</w:t>
      </w:r>
      <w:r w:rsidRPr="00F049A3">
        <w:rPr>
          <w:rFonts w:ascii="仿宋" w:eastAsia="仿宋" w:hAnsi="仿宋" w:cs="宋体" w:hint="eastAsia"/>
          <w:kern w:val="0"/>
          <w:sz w:val="32"/>
          <w:szCs w:val="32"/>
        </w:rPr>
        <w:t>周岁考生）必须于报名时交验和提交相应的原始证件与复印件。各县（市、区）教育考试中心对享受照顾政策的考生进行资格审核，并将审核后的考生（除少数民族考生和年满</w:t>
      </w:r>
      <w:r w:rsidRPr="00F049A3">
        <w:rPr>
          <w:rFonts w:ascii="仿宋" w:eastAsia="仿宋" w:hAnsi="仿宋" w:cs="宋体"/>
          <w:kern w:val="0"/>
          <w:sz w:val="32"/>
          <w:szCs w:val="32"/>
        </w:rPr>
        <w:t>25</w:t>
      </w:r>
      <w:r w:rsidRPr="00F049A3">
        <w:rPr>
          <w:rFonts w:ascii="仿宋" w:eastAsia="仿宋" w:hAnsi="仿宋" w:cs="宋体" w:hint="eastAsia"/>
          <w:kern w:val="0"/>
          <w:sz w:val="32"/>
          <w:szCs w:val="32"/>
        </w:rPr>
        <w:t>周岁考生）名册与有关证件复印件上报宁夏教育考试院，以便提供享受照顾政策的依据</w:t>
      </w:r>
    </w:p>
    <w:p w:rsidR="00831C8E" w:rsidRPr="00F049A3" w:rsidRDefault="00831C8E" w:rsidP="00C9121F">
      <w:pPr>
        <w:widowControl/>
        <w:spacing w:line="560" w:lineRule="exact"/>
        <w:ind w:firstLineChars="200" w:firstLine="640"/>
        <w:jc w:val="left"/>
        <w:rPr>
          <w:rFonts w:ascii="仿宋" w:eastAsia="仿宋" w:hAnsi="仿宋" w:cs="宋体"/>
          <w:b/>
          <w:kern w:val="0"/>
          <w:sz w:val="32"/>
          <w:szCs w:val="32"/>
        </w:rPr>
      </w:pPr>
      <w:r w:rsidRPr="00F049A3">
        <w:rPr>
          <w:rFonts w:ascii="仿宋" w:eastAsia="仿宋" w:hAnsi="仿宋" w:cs="宋体" w:hint="eastAsia"/>
          <w:kern w:val="0"/>
          <w:sz w:val="32"/>
          <w:szCs w:val="32"/>
        </w:rPr>
        <w:t>符合以上两项照顾政策的考生，其照顾分数不得累计，取最高一项加分作为附加分</w:t>
      </w:r>
      <w:r w:rsidRPr="00F049A3">
        <w:rPr>
          <w:rFonts w:ascii="仿宋" w:eastAsia="仿宋" w:hAnsi="仿宋" w:cs="宋体" w:hint="eastAsia"/>
          <w:b/>
          <w:kern w:val="0"/>
          <w:sz w:val="32"/>
          <w:szCs w:val="32"/>
        </w:rPr>
        <w:t>。</w:t>
      </w:r>
    </w:p>
    <w:p w:rsidR="00831C8E" w:rsidRPr="00F049A3" w:rsidRDefault="00831C8E" w:rsidP="00C9121F">
      <w:pPr>
        <w:widowControl/>
        <w:spacing w:line="560" w:lineRule="exact"/>
        <w:ind w:firstLine="645"/>
        <w:jc w:val="left"/>
        <w:rPr>
          <w:rFonts w:ascii="仿宋" w:eastAsia="仿宋" w:hAnsi="仿宋" w:cs="宋体"/>
          <w:kern w:val="0"/>
          <w:sz w:val="32"/>
          <w:szCs w:val="32"/>
        </w:rPr>
      </w:pPr>
      <w:r w:rsidRPr="00F049A3">
        <w:rPr>
          <w:rFonts w:ascii="仿宋" w:eastAsia="仿宋" w:hAnsi="仿宋" w:cs="宋体" w:hint="eastAsia"/>
          <w:b/>
          <w:kern w:val="0"/>
          <w:sz w:val="32"/>
          <w:szCs w:val="32"/>
        </w:rPr>
        <w:t>（五）新生入学复查</w:t>
      </w:r>
    </w:p>
    <w:p w:rsidR="00831C8E" w:rsidRPr="00F049A3" w:rsidRDefault="00831C8E" w:rsidP="00C9121F">
      <w:pPr>
        <w:widowControl/>
        <w:spacing w:line="560" w:lineRule="exact"/>
        <w:ind w:firstLineChars="200" w:firstLine="640"/>
        <w:jc w:val="left"/>
        <w:rPr>
          <w:rFonts w:ascii="仿宋" w:eastAsia="仿宋" w:hAnsi="仿宋" w:cs="宋体"/>
          <w:kern w:val="0"/>
          <w:sz w:val="32"/>
          <w:szCs w:val="32"/>
        </w:rPr>
      </w:pPr>
      <w:r w:rsidRPr="00F049A3">
        <w:rPr>
          <w:rFonts w:ascii="仿宋" w:eastAsia="仿宋" w:hAnsi="仿宋" w:cs="宋体" w:hint="eastAsia"/>
          <w:kern w:val="0"/>
          <w:sz w:val="32"/>
          <w:szCs w:val="32"/>
        </w:rPr>
        <w:t>录取新生入学后，学校应对新生进行复查。对不符合录取条件以及弄虚作假、违纪舞弊者，按教育部有关规定处理。</w:t>
      </w:r>
    </w:p>
    <w:p w:rsidR="00831C8E" w:rsidRPr="00422DB4" w:rsidRDefault="00831C8E" w:rsidP="00C9121F">
      <w:pPr>
        <w:widowControl/>
        <w:spacing w:line="560" w:lineRule="exact"/>
        <w:jc w:val="left"/>
        <w:rPr>
          <w:rFonts w:ascii="黑体" w:eastAsia="黑体" w:hAnsi="黑体" w:cs="宋体"/>
          <w:kern w:val="0"/>
          <w:sz w:val="32"/>
          <w:szCs w:val="32"/>
        </w:rPr>
      </w:pPr>
      <w:r w:rsidRPr="00422DB4">
        <w:rPr>
          <w:rFonts w:ascii="黑体" w:eastAsia="黑体" w:hAnsi="宋体" w:cs="宋体"/>
          <w:bCs/>
          <w:kern w:val="0"/>
          <w:sz w:val="32"/>
          <w:szCs w:val="32"/>
        </w:rPr>
        <w:t>  </w:t>
      </w:r>
      <w:r w:rsidRPr="00422DB4">
        <w:rPr>
          <w:rFonts w:ascii="黑体" w:eastAsia="黑体" w:hAnsi="黑体" w:cs="宋体" w:hint="eastAsia"/>
          <w:bCs/>
          <w:kern w:val="0"/>
          <w:sz w:val="32"/>
          <w:szCs w:val="32"/>
        </w:rPr>
        <w:t>七、组织领导</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成人高等学校招生工作政策性强，牵涉面广，招生类别多，招生对象和条件各不相同，任务繁重，各级政府和有关部门要切实加强领导，重视和支持成人高等学校招生考试工作。各县（市、区）教育考试中心和各成人招生院校、函授站要切实加强宣传教育，使全社会和广大群众、考生了解成人高等学校招生政策和有关规定，确保今年招生工作的顺利进行。要认真贯彻执行中纪委、教育部、自治区教育厅的有关要求，深入实施招生阳光工程，确保考试招生公正公平，严肃考试与招生纪律，坚决杜绝和抵制徇私舞弊。</w:t>
      </w:r>
    </w:p>
    <w:p w:rsidR="00831C8E" w:rsidRPr="00F049A3" w:rsidRDefault="00831C8E" w:rsidP="00C9121F">
      <w:pPr>
        <w:widowControl/>
        <w:spacing w:line="560" w:lineRule="exact"/>
        <w:jc w:val="left"/>
        <w:rPr>
          <w:rFonts w:ascii="仿宋" w:eastAsia="仿宋" w:hAnsi="仿宋" w:cs="宋体"/>
          <w:kern w:val="0"/>
          <w:sz w:val="32"/>
          <w:szCs w:val="32"/>
        </w:rPr>
      </w:pPr>
      <w:r w:rsidRPr="00F049A3">
        <w:rPr>
          <w:rFonts w:ascii="仿宋" w:eastAsia="仿宋" w:hAnsi="宋体" w:cs="宋体"/>
          <w:kern w:val="0"/>
          <w:sz w:val="32"/>
          <w:szCs w:val="32"/>
        </w:rPr>
        <w:t>  </w:t>
      </w:r>
      <w:r w:rsidRPr="00F049A3">
        <w:rPr>
          <w:rFonts w:ascii="仿宋" w:eastAsia="仿宋" w:hAnsi="仿宋" w:cs="宋体" w:hint="eastAsia"/>
          <w:kern w:val="0"/>
          <w:sz w:val="32"/>
          <w:szCs w:val="32"/>
        </w:rPr>
        <w:t>加强国家教育考试综合管理，确保考试安全，严肃考风考纪。各成人高校和函授站要加强考生的思想教育工作，</w:t>
      </w:r>
      <w:r w:rsidRPr="00F049A3">
        <w:rPr>
          <w:rFonts w:ascii="仿宋" w:eastAsia="仿宋" w:hAnsi="仿宋" w:hint="eastAsia"/>
          <w:sz w:val="32"/>
          <w:szCs w:val="32"/>
        </w:rPr>
        <w:t>有效开展诚信考试教育宣传，营造良好的考试舆论氛围。</w:t>
      </w:r>
      <w:r w:rsidRPr="00F049A3">
        <w:rPr>
          <w:rFonts w:ascii="仿宋" w:eastAsia="仿宋" w:hAnsi="仿宋" w:cs="宋体" w:hint="eastAsia"/>
          <w:kern w:val="0"/>
          <w:sz w:val="32"/>
          <w:szCs w:val="32"/>
        </w:rPr>
        <w:t>各县（市、区）教育考试中心要加强对考生报考资格的审查工作，要继续有效地防止大规模、有组织的跨省异地报考行为的发生；充分发挥国家教育考试标准化考场的作用，切实加强考试安全和考务管理，优化考场环境，严肃考试纪律。对招生考试中出现的各种违规现象，按照教育部新修定的《国家教育考试违规处理办法》的有关规定严肃查处。</w:t>
      </w:r>
    </w:p>
    <w:p w:rsidR="00831C8E" w:rsidRPr="00422DB4" w:rsidRDefault="00831C8E" w:rsidP="00C9121F">
      <w:pPr>
        <w:widowControl/>
        <w:spacing w:line="560" w:lineRule="exact"/>
        <w:ind w:firstLine="660"/>
        <w:jc w:val="left"/>
        <w:rPr>
          <w:rFonts w:ascii="黑体" w:eastAsia="黑体" w:hAnsi="黑体" w:cs="宋体"/>
          <w:bCs/>
          <w:kern w:val="0"/>
          <w:sz w:val="32"/>
          <w:szCs w:val="32"/>
        </w:rPr>
      </w:pPr>
      <w:r w:rsidRPr="00422DB4">
        <w:rPr>
          <w:rFonts w:ascii="黑体" w:eastAsia="黑体" w:hAnsi="黑体" w:cs="宋体" w:hint="eastAsia"/>
          <w:bCs/>
          <w:kern w:val="0"/>
          <w:sz w:val="32"/>
          <w:szCs w:val="32"/>
        </w:rPr>
        <w:t>八、本规定由宁夏教育考试院负责解释。</w:t>
      </w:r>
    </w:p>
    <w:p w:rsidR="00831C8E" w:rsidRPr="00F049A3" w:rsidRDefault="00831C8E" w:rsidP="00C9121F">
      <w:pPr>
        <w:widowControl/>
        <w:spacing w:line="560" w:lineRule="exact"/>
        <w:ind w:firstLine="660"/>
        <w:jc w:val="left"/>
        <w:rPr>
          <w:rFonts w:ascii="仿宋" w:eastAsia="仿宋" w:hAnsi="仿宋" w:cs="宋体"/>
          <w:b/>
          <w:bCs/>
          <w:kern w:val="0"/>
          <w:sz w:val="32"/>
          <w:szCs w:val="32"/>
        </w:rPr>
      </w:pPr>
    </w:p>
    <w:p w:rsidR="00831C8E" w:rsidRDefault="00831C8E" w:rsidP="00C9121F">
      <w:pPr>
        <w:widowControl/>
        <w:spacing w:line="560" w:lineRule="exact"/>
        <w:ind w:firstLine="660"/>
        <w:jc w:val="left"/>
        <w:rPr>
          <w:rFonts w:ascii="仿宋" w:eastAsia="仿宋" w:hAnsi="仿宋" w:cs="宋体"/>
          <w:b/>
          <w:bCs/>
          <w:kern w:val="0"/>
          <w:sz w:val="32"/>
          <w:szCs w:val="32"/>
        </w:rPr>
      </w:pPr>
      <w:r w:rsidRPr="00F049A3">
        <w:rPr>
          <w:rFonts w:ascii="仿宋" w:eastAsia="仿宋" w:hAnsi="仿宋" w:cs="宋体"/>
          <w:b/>
          <w:bCs/>
          <w:kern w:val="0"/>
          <w:sz w:val="32"/>
          <w:szCs w:val="32"/>
        </w:rPr>
        <w:t xml:space="preserve">                      </w:t>
      </w:r>
    </w:p>
    <w:p w:rsidR="00831C8E" w:rsidRDefault="00831C8E" w:rsidP="00C9121F">
      <w:pPr>
        <w:widowControl/>
        <w:spacing w:line="560" w:lineRule="exact"/>
        <w:ind w:firstLine="660"/>
        <w:jc w:val="left"/>
        <w:rPr>
          <w:rFonts w:ascii="仿宋" w:eastAsia="仿宋" w:hAnsi="仿宋" w:cs="宋体"/>
          <w:b/>
          <w:bCs/>
          <w:kern w:val="0"/>
          <w:sz w:val="32"/>
          <w:szCs w:val="32"/>
        </w:rPr>
      </w:pPr>
    </w:p>
    <w:p w:rsidR="00831C8E" w:rsidRPr="00F049A3" w:rsidRDefault="00831C8E" w:rsidP="00C9121F">
      <w:pPr>
        <w:widowControl/>
        <w:spacing w:line="560" w:lineRule="exact"/>
        <w:ind w:firstLineChars="1656" w:firstLine="5320"/>
        <w:jc w:val="left"/>
        <w:rPr>
          <w:rFonts w:ascii="仿宋" w:eastAsia="仿宋" w:hAnsi="仿宋" w:cs="宋体"/>
          <w:bCs/>
          <w:kern w:val="0"/>
          <w:sz w:val="32"/>
          <w:szCs w:val="32"/>
        </w:rPr>
      </w:pPr>
      <w:r w:rsidRPr="00F049A3">
        <w:rPr>
          <w:rFonts w:ascii="仿宋" w:eastAsia="仿宋" w:hAnsi="仿宋" w:cs="宋体"/>
          <w:b/>
          <w:bCs/>
          <w:kern w:val="0"/>
          <w:sz w:val="32"/>
          <w:szCs w:val="32"/>
        </w:rPr>
        <w:t xml:space="preserve"> </w:t>
      </w:r>
      <w:smartTag w:uri="urn:schemas-microsoft-com:office:smarttags" w:element="chsdate">
        <w:smartTagPr>
          <w:attr w:name="IsROCDate" w:val="False"/>
          <w:attr w:name="IsLunarDate" w:val="False"/>
          <w:attr w:name="Day" w:val="30"/>
          <w:attr w:name="Month" w:val="10"/>
          <w:attr w:name="Year" w:val="2016"/>
        </w:smartTagPr>
        <w:r w:rsidRPr="00F049A3">
          <w:rPr>
            <w:rFonts w:ascii="仿宋" w:eastAsia="仿宋" w:hAnsi="仿宋" w:cs="宋体"/>
            <w:bCs/>
            <w:kern w:val="0"/>
            <w:sz w:val="32"/>
            <w:szCs w:val="32"/>
          </w:rPr>
          <w:t>2016</w:t>
        </w:r>
        <w:r w:rsidRPr="00F049A3">
          <w:rPr>
            <w:rFonts w:ascii="仿宋" w:eastAsia="仿宋" w:hAnsi="仿宋" w:cs="宋体" w:hint="eastAsia"/>
            <w:bCs/>
            <w:kern w:val="0"/>
            <w:sz w:val="32"/>
            <w:szCs w:val="32"/>
          </w:rPr>
          <w:t>年</w:t>
        </w:r>
        <w:r w:rsidRPr="00F049A3">
          <w:rPr>
            <w:rFonts w:ascii="仿宋" w:eastAsia="仿宋" w:hAnsi="仿宋" w:cs="宋体"/>
            <w:bCs/>
            <w:kern w:val="0"/>
            <w:sz w:val="32"/>
            <w:szCs w:val="32"/>
          </w:rPr>
          <w:t>8</w:t>
        </w:r>
        <w:r w:rsidRPr="00F049A3">
          <w:rPr>
            <w:rFonts w:ascii="仿宋" w:eastAsia="仿宋" w:hAnsi="仿宋" w:cs="宋体" w:hint="eastAsia"/>
            <w:bCs/>
            <w:kern w:val="0"/>
            <w:sz w:val="32"/>
            <w:szCs w:val="32"/>
          </w:rPr>
          <w:t>月</w:t>
        </w:r>
        <w:r>
          <w:rPr>
            <w:rFonts w:ascii="仿宋" w:eastAsia="仿宋" w:hAnsi="仿宋" w:cs="宋体"/>
            <w:bCs/>
            <w:kern w:val="0"/>
            <w:sz w:val="32"/>
            <w:szCs w:val="32"/>
          </w:rPr>
          <w:t>24</w:t>
        </w:r>
        <w:r w:rsidRPr="00F049A3">
          <w:rPr>
            <w:rFonts w:ascii="仿宋" w:eastAsia="仿宋" w:hAnsi="仿宋" w:cs="宋体" w:hint="eastAsia"/>
            <w:bCs/>
            <w:kern w:val="0"/>
            <w:sz w:val="32"/>
            <w:szCs w:val="32"/>
          </w:rPr>
          <w:t>日</w:t>
        </w:r>
      </w:smartTag>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Pr="00422DB4" w:rsidRDefault="00831C8E" w:rsidP="009610E6">
      <w:pPr>
        <w:widowControl/>
        <w:spacing w:line="360" w:lineRule="auto"/>
        <w:jc w:val="left"/>
        <w:rPr>
          <w:rFonts w:ascii="黑体" w:eastAsia="黑体" w:hAnsi="黑体" w:cs="宋体"/>
          <w:color w:val="000000"/>
          <w:kern w:val="0"/>
          <w:sz w:val="24"/>
        </w:rPr>
      </w:pPr>
      <w:r w:rsidRPr="00422DB4">
        <w:rPr>
          <w:rFonts w:ascii="黑体" w:eastAsia="黑体" w:hAnsi="黑体" w:hint="eastAsia"/>
          <w:bCs/>
          <w:color w:val="000000"/>
          <w:kern w:val="0"/>
          <w:sz w:val="32"/>
          <w:szCs w:val="32"/>
        </w:rPr>
        <w:t>附件</w:t>
      </w:r>
      <w:r w:rsidRPr="00422DB4">
        <w:rPr>
          <w:rFonts w:ascii="黑体" w:eastAsia="黑体" w:hAnsi="黑体"/>
          <w:bCs/>
          <w:color w:val="000000"/>
          <w:kern w:val="0"/>
          <w:sz w:val="32"/>
          <w:szCs w:val="32"/>
        </w:rPr>
        <w:t>2</w:t>
      </w:r>
    </w:p>
    <w:p w:rsidR="00831C8E" w:rsidRPr="00422DB4" w:rsidRDefault="00831C8E" w:rsidP="009610E6">
      <w:pPr>
        <w:widowControl/>
        <w:spacing w:line="360" w:lineRule="auto"/>
        <w:jc w:val="center"/>
        <w:rPr>
          <w:rFonts w:ascii="宋体" w:cs="宋体"/>
          <w:color w:val="000000"/>
          <w:w w:val="90"/>
          <w:kern w:val="0"/>
          <w:sz w:val="36"/>
          <w:szCs w:val="36"/>
        </w:rPr>
      </w:pPr>
      <w:r w:rsidRPr="00422DB4">
        <w:rPr>
          <w:rFonts w:ascii="宋体" w:hAnsi="宋体" w:hint="eastAsia"/>
          <w:b/>
          <w:bCs/>
          <w:color w:val="000000"/>
          <w:w w:val="90"/>
          <w:kern w:val="0"/>
          <w:sz w:val="36"/>
          <w:szCs w:val="36"/>
        </w:rPr>
        <w:t>专科起点升本科招生专业与统一考试科目对照表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900"/>
        <w:gridCol w:w="1080"/>
        <w:gridCol w:w="6480"/>
      </w:tblGrid>
      <w:tr w:rsidR="00831C8E" w:rsidRPr="007458E7" w:rsidTr="00E055AA">
        <w:trPr>
          <w:cantSplit/>
          <w:trHeight w:val="460"/>
        </w:trPr>
        <w:tc>
          <w:tcPr>
            <w:tcW w:w="828" w:type="dxa"/>
            <w:vMerge w:val="restart"/>
            <w:vAlign w:val="center"/>
          </w:tcPr>
          <w:p w:rsidR="00831C8E" w:rsidRPr="007458E7" w:rsidRDefault="00831C8E" w:rsidP="00E055AA">
            <w:pPr>
              <w:widowControl/>
              <w:spacing w:line="360" w:lineRule="auto"/>
              <w:jc w:val="center"/>
              <w:rPr>
                <w:rFonts w:ascii="宋体" w:cs="宋体"/>
                <w:color w:val="000000"/>
                <w:kern w:val="0"/>
                <w:sz w:val="24"/>
              </w:rPr>
            </w:pPr>
            <w:r w:rsidRPr="007458E7">
              <w:rPr>
                <w:rFonts w:ascii="宋体" w:cs="宋体"/>
                <w:color w:val="000000"/>
                <w:kern w:val="0"/>
                <w:sz w:val="14"/>
                <w:szCs w:val="14"/>
              </w:rPr>
              <w:t> </w:t>
            </w:r>
            <w:r w:rsidRPr="007458E7">
              <w:rPr>
                <w:rFonts w:eastAsia="仿宋" w:hint="eastAsia"/>
                <w:b/>
                <w:bCs/>
                <w:color w:val="000000"/>
                <w:kern w:val="0"/>
                <w:sz w:val="24"/>
              </w:rPr>
              <w:t>学</w:t>
            </w:r>
            <w:r w:rsidRPr="007458E7">
              <w:rPr>
                <w:rFonts w:eastAsia="仿宋"/>
                <w:b/>
                <w:bCs/>
                <w:color w:val="000000"/>
                <w:kern w:val="0"/>
                <w:sz w:val="24"/>
              </w:rPr>
              <w:t xml:space="preserve"> </w:t>
            </w:r>
            <w:r w:rsidRPr="007458E7">
              <w:rPr>
                <w:rFonts w:eastAsia="仿宋" w:hint="eastAsia"/>
                <w:b/>
                <w:bCs/>
                <w:color w:val="000000"/>
                <w:kern w:val="0"/>
                <w:sz w:val="24"/>
              </w:rPr>
              <w:t>科</w:t>
            </w:r>
          </w:p>
          <w:p w:rsidR="00831C8E" w:rsidRPr="007458E7" w:rsidRDefault="00831C8E" w:rsidP="00E055AA">
            <w:pPr>
              <w:widowControl/>
              <w:spacing w:line="360" w:lineRule="auto"/>
              <w:jc w:val="center"/>
              <w:rPr>
                <w:rFonts w:ascii="宋体" w:cs="宋体"/>
                <w:color w:val="000000"/>
                <w:kern w:val="0"/>
                <w:sz w:val="24"/>
              </w:rPr>
            </w:pPr>
            <w:r w:rsidRPr="007458E7">
              <w:rPr>
                <w:rFonts w:eastAsia="仿宋" w:hint="eastAsia"/>
                <w:b/>
                <w:bCs/>
                <w:color w:val="000000"/>
                <w:kern w:val="0"/>
                <w:sz w:val="24"/>
              </w:rPr>
              <w:t>类</w:t>
            </w:r>
            <w:r w:rsidRPr="007458E7">
              <w:rPr>
                <w:rFonts w:eastAsia="仿宋"/>
                <w:b/>
                <w:bCs/>
                <w:color w:val="000000"/>
                <w:kern w:val="0"/>
                <w:sz w:val="24"/>
              </w:rPr>
              <w:t xml:space="preserve"> </w:t>
            </w:r>
            <w:r w:rsidRPr="007458E7">
              <w:rPr>
                <w:rFonts w:eastAsia="仿宋" w:hint="eastAsia"/>
                <w:b/>
                <w:bCs/>
                <w:color w:val="000000"/>
                <w:kern w:val="0"/>
                <w:sz w:val="24"/>
              </w:rPr>
              <w:t>别</w:t>
            </w:r>
          </w:p>
        </w:tc>
        <w:tc>
          <w:tcPr>
            <w:tcW w:w="1980" w:type="dxa"/>
            <w:gridSpan w:val="2"/>
            <w:vAlign w:val="center"/>
          </w:tcPr>
          <w:p w:rsidR="00831C8E" w:rsidRPr="007458E7" w:rsidRDefault="00831C8E" w:rsidP="00E055AA">
            <w:pPr>
              <w:widowControl/>
              <w:spacing w:line="360" w:lineRule="auto"/>
              <w:jc w:val="center"/>
              <w:rPr>
                <w:rFonts w:ascii="宋体" w:cs="宋体"/>
                <w:color w:val="000000"/>
                <w:kern w:val="0"/>
                <w:sz w:val="24"/>
              </w:rPr>
            </w:pPr>
            <w:r w:rsidRPr="007458E7">
              <w:rPr>
                <w:rFonts w:eastAsia="仿宋" w:hint="eastAsia"/>
                <w:b/>
                <w:bCs/>
                <w:color w:val="000000"/>
                <w:kern w:val="0"/>
                <w:sz w:val="24"/>
              </w:rPr>
              <w:t>考试科目</w:t>
            </w:r>
          </w:p>
        </w:tc>
        <w:tc>
          <w:tcPr>
            <w:tcW w:w="6480" w:type="dxa"/>
            <w:vAlign w:val="center"/>
          </w:tcPr>
          <w:p w:rsidR="00831C8E" w:rsidRPr="007458E7" w:rsidRDefault="00831C8E" w:rsidP="00E055AA">
            <w:pPr>
              <w:widowControl/>
              <w:spacing w:line="360" w:lineRule="auto"/>
              <w:jc w:val="center"/>
              <w:rPr>
                <w:rFonts w:ascii="宋体" w:cs="宋体"/>
                <w:color w:val="000000"/>
                <w:kern w:val="0"/>
                <w:sz w:val="24"/>
              </w:rPr>
            </w:pPr>
            <w:r w:rsidRPr="007458E7">
              <w:rPr>
                <w:rFonts w:eastAsia="仿宋" w:hint="eastAsia"/>
                <w:b/>
                <w:bCs/>
                <w:color w:val="000000"/>
                <w:kern w:val="0"/>
                <w:sz w:val="24"/>
              </w:rPr>
              <w:t>专</w:t>
            </w:r>
            <w:r w:rsidRPr="007458E7">
              <w:rPr>
                <w:rFonts w:eastAsia="仿宋"/>
                <w:b/>
                <w:bCs/>
                <w:color w:val="000000"/>
                <w:kern w:val="0"/>
                <w:sz w:val="24"/>
              </w:rPr>
              <w:t xml:space="preserve">  </w:t>
            </w:r>
            <w:r w:rsidRPr="007458E7">
              <w:rPr>
                <w:rFonts w:eastAsia="仿宋" w:hint="eastAsia"/>
                <w:b/>
                <w:bCs/>
                <w:color w:val="000000"/>
                <w:kern w:val="0"/>
                <w:sz w:val="24"/>
              </w:rPr>
              <w:t>业</w:t>
            </w:r>
            <w:r w:rsidRPr="007458E7">
              <w:rPr>
                <w:rFonts w:eastAsia="仿宋"/>
                <w:b/>
                <w:bCs/>
                <w:color w:val="000000"/>
                <w:kern w:val="0"/>
                <w:sz w:val="24"/>
              </w:rPr>
              <w:t xml:space="preserve">  </w:t>
            </w:r>
            <w:r w:rsidRPr="007458E7">
              <w:rPr>
                <w:rFonts w:eastAsia="仿宋" w:hint="eastAsia"/>
                <w:b/>
                <w:bCs/>
                <w:color w:val="000000"/>
                <w:kern w:val="0"/>
                <w:sz w:val="24"/>
              </w:rPr>
              <w:t>对</w:t>
            </w:r>
            <w:r w:rsidRPr="007458E7">
              <w:rPr>
                <w:rFonts w:eastAsia="仿宋"/>
                <w:b/>
                <w:bCs/>
                <w:color w:val="000000"/>
                <w:kern w:val="0"/>
                <w:sz w:val="24"/>
              </w:rPr>
              <w:t xml:space="preserve">  </w:t>
            </w:r>
            <w:r w:rsidRPr="007458E7">
              <w:rPr>
                <w:rFonts w:eastAsia="仿宋" w:hint="eastAsia"/>
                <w:b/>
                <w:bCs/>
                <w:color w:val="000000"/>
                <w:kern w:val="0"/>
                <w:sz w:val="24"/>
              </w:rPr>
              <w:t>照</w:t>
            </w:r>
          </w:p>
        </w:tc>
      </w:tr>
      <w:tr w:rsidR="00831C8E" w:rsidRPr="007458E7" w:rsidTr="00E055AA">
        <w:trPr>
          <w:cantSplit/>
          <w:trHeight w:val="296"/>
        </w:trPr>
        <w:tc>
          <w:tcPr>
            <w:tcW w:w="0" w:type="auto"/>
            <w:vMerge/>
            <w:vAlign w:val="center"/>
          </w:tcPr>
          <w:p w:rsidR="00831C8E" w:rsidRPr="007458E7" w:rsidRDefault="00831C8E" w:rsidP="00E055AA">
            <w:pPr>
              <w:widowControl/>
              <w:jc w:val="left"/>
              <w:rPr>
                <w:rFonts w:ascii="宋体" w:cs="宋体"/>
                <w:color w:val="000000"/>
                <w:kern w:val="0"/>
                <w:sz w:val="24"/>
              </w:rPr>
            </w:pPr>
          </w:p>
        </w:tc>
        <w:tc>
          <w:tcPr>
            <w:tcW w:w="900" w:type="dxa"/>
            <w:vAlign w:val="center"/>
          </w:tcPr>
          <w:p w:rsidR="00831C8E" w:rsidRPr="007458E7" w:rsidRDefault="00831C8E" w:rsidP="00E055AA">
            <w:pPr>
              <w:widowControl/>
              <w:spacing w:line="360" w:lineRule="auto"/>
              <w:jc w:val="center"/>
              <w:rPr>
                <w:rFonts w:ascii="宋体" w:cs="宋体"/>
                <w:color w:val="000000"/>
                <w:kern w:val="0"/>
                <w:sz w:val="24"/>
              </w:rPr>
            </w:pPr>
            <w:r w:rsidRPr="007458E7">
              <w:rPr>
                <w:rFonts w:eastAsia="仿宋" w:hint="eastAsia"/>
                <w:b/>
                <w:bCs/>
                <w:color w:val="000000"/>
                <w:kern w:val="0"/>
                <w:sz w:val="24"/>
              </w:rPr>
              <w:t>公共课</w:t>
            </w:r>
          </w:p>
        </w:tc>
        <w:tc>
          <w:tcPr>
            <w:tcW w:w="1080" w:type="dxa"/>
            <w:vAlign w:val="center"/>
          </w:tcPr>
          <w:p w:rsidR="00831C8E" w:rsidRPr="007458E7" w:rsidRDefault="00831C8E" w:rsidP="00E055AA">
            <w:pPr>
              <w:widowControl/>
              <w:spacing w:line="360" w:lineRule="auto"/>
              <w:jc w:val="center"/>
              <w:rPr>
                <w:rFonts w:ascii="宋体" w:cs="宋体"/>
                <w:color w:val="000000"/>
                <w:kern w:val="0"/>
                <w:sz w:val="24"/>
              </w:rPr>
            </w:pPr>
            <w:r w:rsidRPr="007458E7">
              <w:rPr>
                <w:rFonts w:eastAsia="仿宋" w:hint="eastAsia"/>
                <w:b/>
                <w:bCs/>
                <w:color w:val="000000"/>
                <w:kern w:val="0"/>
                <w:sz w:val="24"/>
              </w:rPr>
              <w:t>基础课</w:t>
            </w:r>
          </w:p>
        </w:tc>
        <w:tc>
          <w:tcPr>
            <w:tcW w:w="6480" w:type="dxa"/>
            <w:vAlign w:val="center"/>
          </w:tcPr>
          <w:p w:rsidR="00831C8E" w:rsidRPr="007458E7" w:rsidRDefault="00831C8E" w:rsidP="00E055AA">
            <w:pPr>
              <w:widowControl/>
              <w:spacing w:line="360" w:lineRule="auto"/>
              <w:jc w:val="center"/>
              <w:rPr>
                <w:rFonts w:ascii="宋体" w:cs="宋体"/>
                <w:color w:val="000000"/>
                <w:kern w:val="0"/>
                <w:sz w:val="24"/>
              </w:rPr>
            </w:pPr>
            <w:r w:rsidRPr="007458E7">
              <w:rPr>
                <w:rFonts w:eastAsia="仿宋"/>
                <w:b/>
                <w:bCs/>
                <w:color w:val="000000"/>
                <w:kern w:val="0"/>
                <w:sz w:val="24"/>
              </w:rPr>
              <w:t> </w:t>
            </w:r>
          </w:p>
        </w:tc>
      </w:tr>
      <w:tr w:rsidR="00831C8E" w:rsidRPr="007458E7" w:rsidTr="00E055AA">
        <w:trPr>
          <w:cantSplit/>
          <w:trHeight w:val="14"/>
        </w:trPr>
        <w:tc>
          <w:tcPr>
            <w:tcW w:w="828"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一</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文</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史</w:t>
            </w:r>
          </w:p>
          <w:p w:rsidR="00831C8E" w:rsidRPr="007458E7" w:rsidRDefault="00831C8E" w:rsidP="00E055AA">
            <w:pPr>
              <w:widowControl/>
              <w:spacing w:line="14" w:lineRule="atLeast"/>
              <w:jc w:val="center"/>
              <w:rPr>
                <w:rFonts w:ascii="宋体" w:cs="宋体"/>
                <w:color w:val="000000"/>
                <w:kern w:val="0"/>
                <w:sz w:val="24"/>
              </w:rPr>
            </w:pPr>
            <w:r w:rsidRPr="007458E7">
              <w:rPr>
                <w:rFonts w:eastAsia="仿宋" w:hint="eastAsia"/>
                <w:color w:val="000000"/>
                <w:kern w:val="0"/>
                <w:sz w:val="24"/>
              </w:rPr>
              <w:t>类</w:t>
            </w:r>
          </w:p>
        </w:tc>
        <w:tc>
          <w:tcPr>
            <w:tcW w:w="900"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政治</w:t>
            </w:r>
          </w:p>
          <w:p w:rsidR="00831C8E" w:rsidRPr="007458E7" w:rsidRDefault="00831C8E" w:rsidP="00E055AA">
            <w:pPr>
              <w:widowControl/>
              <w:spacing w:line="14" w:lineRule="atLeast"/>
              <w:jc w:val="center"/>
              <w:rPr>
                <w:rFonts w:ascii="宋体" w:cs="宋体"/>
                <w:color w:val="000000"/>
                <w:kern w:val="0"/>
                <w:sz w:val="24"/>
              </w:rPr>
            </w:pPr>
            <w:r w:rsidRPr="007458E7">
              <w:rPr>
                <w:rFonts w:eastAsia="仿宋" w:hint="eastAsia"/>
                <w:color w:val="000000"/>
                <w:kern w:val="0"/>
                <w:sz w:val="24"/>
              </w:rPr>
              <w:t>外语</w:t>
            </w:r>
          </w:p>
        </w:tc>
        <w:tc>
          <w:tcPr>
            <w:tcW w:w="1080"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大学</w:t>
            </w:r>
          </w:p>
          <w:p w:rsidR="00831C8E" w:rsidRPr="007458E7" w:rsidRDefault="00831C8E" w:rsidP="00E055AA">
            <w:pPr>
              <w:widowControl/>
              <w:spacing w:line="14" w:lineRule="atLeast"/>
              <w:jc w:val="center"/>
              <w:rPr>
                <w:rFonts w:ascii="宋体" w:cs="宋体"/>
                <w:color w:val="000000"/>
                <w:kern w:val="0"/>
                <w:sz w:val="24"/>
              </w:rPr>
            </w:pPr>
            <w:r w:rsidRPr="007458E7">
              <w:rPr>
                <w:rFonts w:eastAsia="仿宋" w:hint="eastAsia"/>
                <w:color w:val="000000"/>
                <w:kern w:val="0"/>
                <w:sz w:val="24"/>
              </w:rPr>
              <w:t>语文</w:t>
            </w:r>
          </w:p>
        </w:tc>
        <w:tc>
          <w:tcPr>
            <w:tcW w:w="6480" w:type="dxa"/>
            <w:vAlign w:val="center"/>
          </w:tcPr>
          <w:p w:rsidR="00831C8E" w:rsidRPr="007458E7" w:rsidRDefault="00831C8E" w:rsidP="00E055AA">
            <w:pPr>
              <w:widowControl/>
              <w:spacing w:line="14" w:lineRule="atLeast"/>
              <w:ind w:firstLineChars="200" w:firstLine="480"/>
              <w:jc w:val="left"/>
              <w:rPr>
                <w:rFonts w:ascii="宋体" w:cs="宋体"/>
                <w:color w:val="000000"/>
                <w:kern w:val="0"/>
                <w:sz w:val="24"/>
              </w:rPr>
            </w:pPr>
            <w:r w:rsidRPr="007458E7">
              <w:rPr>
                <w:rFonts w:ascii="仿宋" w:eastAsia="仿宋" w:hAnsi="仿宋" w:hint="eastAsia"/>
                <w:color w:val="000000"/>
                <w:kern w:val="0"/>
                <w:sz w:val="24"/>
              </w:rPr>
              <w:t>哲学、宗教学、汉语言文学、古典文献、外国语言文学类、新闻学、</w:t>
            </w:r>
            <w:r w:rsidRPr="007458E7">
              <w:rPr>
                <w:rFonts w:ascii="仿宋" w:eastAsia="仿宋" w:hAnsi="仿宋" w:hint="eastAsia"/>
                <w:color w:val="000000"/>
                <w:kern w:val="0"/>
                <w:sz w:val="24"/>
                <w:szCs w:val="21"/>
              </w:rPr>
              <w:t>广告学</w:t>
            </w:r>
            <w:r w:rsidRPr="007458E7">
              <w:rPr>
                <w:rFonts w:ascii="仿宋" w:eastAsia="仿宋" w:hAnsi="仿宋" w:hint="eastAsia"/>
                <w:color w:val="000000"/>
                <w:kern w:val="0"/>
                <w:sz w:val="24"/>
              </w:rPr>
              <w:t>、历史学、考古学、民族学、广播电视新闻学、编辑出版学、伦理学、汉语言、</w:t>
            </w:r>
            <w:r w:rsidRPr="007458E7">
              <w:rPr>
                <w:rFonts w:ascii="仿宋" w:eastAsia="仿宋" w:hAnsi="仿宋" w:hint="eastAsia"/>
                <w:color w:val="000000"/>
                <w:kern w:val="0"/>
                <w:sz w:val="24"/>
                <w:szCs w:val="21"/>
              </w:rPr>
              <w:t>科学社会主义与国际共产主义运动、中国革命史与中国共产党史</w:t>
            </w:r>
            <w:r w:rsidRPr="007458E7">
              <w:rPr>
                <w:rFonts w:ascii="仿宋" w:eastAsia="仿宋" w:hAnsi="仿宋" w:hint="eastAsia"/>
                <w:color w:val="000000"/>
                <w:kern w:val="0"/>
                <w:sz w:val="24"/>
              </w:rPr>
              <w:t>、逻辑学、中国语言文化、博物馆学、中国少数民族语言文学、文物保护技术、世界历史、外语、中医学、中药学、针灸推拿学</w:t>
            </w:r>
          </w:p>
        </w:tc>
      </w:tr>
      <w:tr w:rsidR="00831C8E" w:rsidRPr="007458E7" w:rsidTr="00E055AA">
        <w:trPr>
          <w:cantSplit/>
          <w:trHeight w:val="14"/>
        </w:trPr>
        <w:tc>
          <w:tcPr>
            <w:tcW w:w="828"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二</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艺</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术</w:t>
            </w:r>
          </w:p>
          <w:p w:rsidR="00831C8E" w:rsidRPr="007458E7" w:rsidRDefault="00831C8E" w:rsidP="00E055AA">
            <w:pPr>
              <w:widowControl/>
              <w:spacing w:line="14" w:lineRule="atLeast"/>
              <w:jc w:val="center"/>
              <w:rPr>
                <w:rFonts w:ascii="宋体" w:cs="宋体"/>
                <w:color w:val="000000"/>
                <w:kern w:val="0"/>
                <w:sz w:val="24"/>
              </w:rPr>
            </w:pPr>
            <w:r w:rsidRPr="007458E7">
              <w:rPr>
                <w:rFonts w:eastAsia="仿宋" w:hint="eastAsia"/>
                <w:color w:val="000000"/>
                <w:kern w:val="0"/>
                <w:sz w:val="24"/>
              </w:rPr>
              <w:t>类</w:t>
            </w:r>
          </w:p>
        </w:tc>
        <w:tc>
          <w:tcPr>
            <w:tcW w:w="900"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政治</w:t>
            </w:r>
          </w:p>
          <w:p w:rsidR="00831C8E" w:rsidRPr="007458E7" w:rsidRDefault="00831C8E" w:rsidP="00E055AA">
            <w:pPr>
              <w:widowControl/>
              <w:spacing w:line="14" w:lineRule="atLeast"/>
              <w:jc w:val="center"/>
              <w:rPr>
                <w:rFonts w:ascii="宋体" w:cs="宋体"/>
                <w:color w:val="000000"/>
                <w:kern w:val="0"/>
                <w:sz w:val="24"/>
              </w:rPr>
            </w:pPr>
            <w:r w:rsidRPr="007458E7">
              <w:rPr>
                <w:rFonts w:eastAsia="仿宋" w:hint="eastAsia"/>
                <w:color w:val="000000"/>
                <w:kern w:val="0"/>
                <w:sz w:val="24"/>
              </w:rPr>
              <w:t>外语</w:t>
            </w:r>
          </w:p>
        </w:tc>
        <w:tc>
          <w:tcPr>
            <w:tcW w:w="1080"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艺术</w:t>
            </w:r>
          </w:p>
          <w:p w:rsidR="00831C8E" w:rsidRPr="007458E7" w:rsidRDefault="00831C8E" w:rsidP="00E055AA">
            <w:pPr>
              <w:widowControl/>
              <w:spacing w:line="14" w:lineRule="atLeast"/>
              <w:jc w:val="center"/>
              <w:rPr>
                <w:rFonts w:ascii="宋体" w:cs="宋体"/>
                <w:color w:val="000000"/>
                <w:kern w:val="0"/>
                <w:sz w:val="24"/>
              </w:rPr>
            </w:pPr>
            <w:r w:rsidRPr="007458E7">
              <w:rPr>
                <w:rFonts w:eastAsia="仿宋" w:hint="eastAsia"/>
                <w:color w:val="000000"/>
                <w:kern w:val="0"/>
                <w:sz w:val="24"/>
              </w:rPr>
              <w:t>概论</w:t>
            </w:r>
          </w:p>
        </w:tc>
        <w:tc>
          <w:tcPr>
            <w:tcW w:w="6480" w:type="dxa"/>
            <w:vAlign w:val="center"/>
          </w:tcPr>
          <w:p w:rsidR="00831C8E" w:rsidRPr="007458E7" w:rsidRDefault="00831C8E" w:rsidP="00E055AA">
            <w:pPr>
              <w:widowControl/>
              <w:spacing w:line="14" w:lineRule="atLeast"/>
              <w:ind w:firstLineChars="200" w:firstLine="480"/>
              <w:jc w:val="left"/>
              <w:rPr>
                <w:rFonts w:ascii="宋体" w:cs="宋体"/>
                <w:color w:val="000000"/>
                <w:kern w:val="0"/>
                <w:sz w:val="24"/>
              </w:rPr>
            </w:pPr>
            <w:r w:rsidRPr="007458E7">
              <w:rPr>
                <w:rFonts w:eastAsia="仿宋" w:hint="eastAsia"/>
                <w:color w:val="000000"/>
                <w:kern w:val="0"/>
                <w:sz w:val="24"/>
              </w:rPr>
              <w:t>导演、音乐学、音乐表演、雕塑、艺术设计学、舞蹈学、戏剧影视美术设计、录音艺术、播音与主持艺术、影视教育、戏剧学、艺术学、作曲与作曲技术理论、绘画、美术学、艺术设计、舞蹈编导、表演、戏剧影视文学、摄影、动画、广播电视编导</w:t>
            </w:r>
          </w:p>
        </w:tc>
      </w:tr>
      <w:tr w:rsidR="00831C8E" w:rsidRPr="007458E7" w:rsidTr="00E055AA">
        <w:trPr>
          <w:cantSplit/>
          <w:trHeight w:val="3617"/>
        </w:trPr>
        <w:tc>
          <w:tcPr>
            <w:tcW w:w="828"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三</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理</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工</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类</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color w:val="000000"/>
                <w:kern w:val="0"/>
                <w:sz w:val="24"/>
              </w:rPr>
              <w:t> </w:t>
            </w:r>
          </w:p>
        </w:tc>
        <w:tc>
          <w:tcPr>
            <w:tcW w:w="900"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政治</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外语</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color w:val="000000"/>
                <w:kern w:val="0"/>
                <w:sz w:val="24"/>
              </w:rPr>
              <w:t> </w:t>
            </w:r>
          </w:p>
        </w:tc>
        <w:tc>
          <w:tcPr>
            <w:tcW w:w="1080"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高数</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（一）</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color w:val="000000"/>
                <w:kern w:val="0"/>
                <w:sz w:val="24"/>
              </w:rPr>
              <w:t> </w:t>
            </w:r>
          </w:p>
        </w:tc>
        <w:tc>
          <w:tcPr>
            <w:tcW w:w="6480" w:type="dxa"/>
          </w:tcPr>
          <w:p w:rsidR="00831C8E" w:rsidRPr="007458E7" w:rsidRDefault="00831C8E" w:rsidP="00E055AA">
            <w:pPr>
              <w:widowControl/>
              <w:spacing w:line="300" w:lineRule="exact"/>
              <w:ind w:firstLineChars="200" w:firstLine="480"/>
              <w:jc w:val="center"/>
              <w:rPr>
                <w:rFonts w:ascii="宋体" w:cs="宋体"/>
                <w:color w:val="000000"/>
                <w:kern w:val="0"/>
                <w:sz w:val="24"/>
              </w:rPr>
            </w:pPr>
            <w:r w:rsidRPr="007458E7">
              <w:rPr>
                <w:rFonts w:eastAsia="仿宋" w:hint="eastAsia"/>
                <w:color w:val="000000"/>
                <w:kern w:val="0"/>
                <w:sz w:val="24"/>
              </w:rPr>
              <w:t>数学与应用数学、物理学、声学、应用化学、电子信息工程、地质学、工业设计、大气科学、测控技术与仪器、理论与应用力学、微电子学、材料物理、电气工程及其自动化、统计学、采矿工程、矿物加工工程、资源勘查工程、矿物资源工程、金属材料工程、高分子材料与工程、复合材料与工程、材料成型及控制工程、化学工程与工艺、交通运输、印刷工程、信息与计算科学、应用物理学、化学、计算机科学与技术、地球物理学、应用气象学、电子信息科学与技术、光信息科学与技术、材料化学、电气工程与自动化、石油工程、勘查技术与工程、地质工程、冶金工程、无机非金属材料工程、材料科学与工程、机械设计制造及其自动化、机械工程及自动化、机械电子工程、热能与动力工程、工程物理、自动化、通信工程、电子科学与技术、核工程与核技术、交通管理工程、土木工程、建筑环境与设备工程、港口航道与海岸工程、测绘工程、安全工程、工程力学、交通工程、过程装备与控制工程、车辆工程、水力水电工程、建筑学、城市规划、</w:t>
            </w:r>
          </w:p>
          <w:p w:rsidR="00831C8E" w:rsidRPr="007458E7" w:rsidRDefault="00831C8E" w:rsidP="00E055AA">
            <w:pPr>
              <w:widowControl/>
              <w:spacing w:line="300" w:lineRule="exact"/>
              <w:jc w:val="left"/>
              <w:rPr>
                <w:rFonts w:ascii="宋体" w:cs="宋体"/>
                <w:color w:val="000000"/>
                <w:kern w:val="0"/>
                <w:sz w:val="24"/>
              </w:rPr>
            </w:pPr>
            <w:r w:rsidRPr="007458E7">
              <w:rPr>
                <w:rFonts w:ascii="仿宋" w:eastAsia="仿宋" w:hAnsi="仿宋" w:hint="eastAsia"/>
                <w:color w:val="000000"/>
                <w:kern w:val="0"/>
                <w:sz w:val="24"/>
              </w:rPr>
              <w:t>给水排水工程、水文与水资源工程、环境工程、</w:t>
            </w:r>
            <w:r w:rsidRPr="007458E7">
              <w:rPr>
                <w:rFonts w:ascii="仿宋" w:eastAsia="仿宋" w:hAnsi="仿宋" w:hint="eastAsia"/>
                <w:color w:val="000000"/>
                <w:kern w:val="0"/>
                <w:sz w:val="24"/>
                <w:szCs w:val="21"/>
              </w:rPr>
              <w:t>生物工程</w:t>
            </w:r>
          </w:p>
        </w:tc>
      </w:tr>
      <w:tr w:rsidR="00831C8E" w:rsidRPr="007458E7" w:rsidTr="00E055AA">
        <w:trPr>
          <w:cantSplit/>
          <w:trHeight w:val="2200"/>
        </w:trPr>
        <w:tc>
          <w:tcPr>
            <w:tcW w:w="828"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四</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经</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济</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管</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理</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类</w:t>
            </w:r>
          </w:p>
        </w:tc>
        <w:tc>
          <w:tcPr>
            <w:tcW w:w="900"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政治</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外语</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color w:val="000000"/>
                <w:kern w:val="0"/>
                <w:sz w:val="24"/>
              </w:rPr>
              <w:t> </w:t>
            </w:r>
          </w:p>
        </w:tc>
        <w:tc>
          <w:tcPr>
            <w:tcW w:w="1080" w:type="dxa"/>
            <w:vAlign w:val="center"/>
          </w:tcPr>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高数</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hint="eastAsia"/>
                <w:color w:val="000000"/>
                <w:kern w:val="0"/>
                <w:sz w:val="24"/>
              </w:rPr>
              <w:t>（二）</w:t>
            </w:r>
          </w:p>
          <w:p w:rsidR="00831C8E" w:rsidRPr="007458E7" w:rsidRDefault="00831C8E" w:rsidP="00E055AA">
            <w:pPr>
              <w:widowControl/>
              <w:spacing w:line="280" w:lineRule="exact"/>
              <w:jc w:val="center"/>
              <w:rPr>
                <w:rFonts w:ascii="宋体" w:cs="宋体"/>
                <w:color w:val="000000"/>
                <w:kern w:val="0"/>
                <w:sz w:val="24"/>
              </w:rPr>
            </w:pPr>
            <w:r w:rsidRPr="007458E7">
              <w:rPr>
                <w:rFonts w:eastAsia="仿宋"/>
                <w:color w:val="000000"/>
                <w:kern w:val="0"/>
                <w:sz w:val="24"/>
              </w:rPr>
              <w:t> </w:t>
            </w:r>
          </w:p>
        </w:tc>
        <w:tc>
          <w:tcPr>
            <w:tcW w:w="6480" w:type="dxa"/>
            <w:vAlign w:val="center"/>
          </w:tcPr>
          <w:p w:rsidR="00831C8E" w:rsidRPr="007458E7" w:rsidRDefault="00831C8E" w:rsidP="00E055AA">
            <w:pPr>
              <w:widowControl/>
              <w:spacing w:line="300" w:lineRule="exact"/>
              <w:ind w:firstLineChars="200" w:firstLine="480"/>
              <w:jc w:val="left"/>
              <w:rPr>
                <w:rFonts w:ascii="宋体" w:cs="宋体"/>
                <w:color w:val="000000"/>
                <w:kern w:val="0"/>
                <w:sz w:val="24"/>
              </w:rPr>
            </w:pPr>
            <w:r w:rsidRPr="007458E7">
              <w:rPr>
                <w:rFonts w:eastAsia="仿宋" w:hint="eastAsia"/>
                <w:color w:val="000000"/>
                <w:kern w:val="0"/>
                <w:sz w:val="24"/>
              </w:rPr>
              <w:t>经济学、财政学、国际经济与贸易、财务管理、金融学、会计学、药学、环境经济</w:t>
            </w:r>
          </w:p>
          <w:p w:rsidR="00831C8E" w:rsidRPr="007458E7" w:rsidRDefault="00831C8E" w:rsidP="00E055AA">
            <w:pPr>
              <w:widowControl/>
              <w:spacing w:line="300" w:lineRule="exact"/>
              <w:ind w:firstLineChars="200" w:firstLine="480"/>
              <w:jc w:val="left"/>
              <w:rPr>
                <w:rFonts w:ascii="宋体" w:cs="宋体"/>
                <w:color w:val="000000"/>
                <w:kern w:val="0"/>
                <w:sz w:val="24"/>
              </w:rPr>
            </w:pPr>
            <w:r w:rsidRPr="007458E7">
              <w:rPr>
                <w:rFonts w:eastAsia="仿宋" w:hint="eastAsia"/>
                <w:color w:val="000000"/>
                <w:kern w:val="0"/>
                <w:sz w:val="24"/>
              </w:rPr>
              <w:t>旅游管理、行政管理、人力资源管理、公共事业管理、土地资源管理、农林经济管理、国民经济管理、工商管理、公共关系学、档案学、劳动与社会保障、工程管理、市场营销、图书馆学、管理科学、运动人体科学、地理科学、运动训练、社会体育、药事管理</w:t>
            </w:r>
          </w:p>
          <w:p w:rsidR="00831C8E" w:rsidRPr="007458E7" w:rsidRDefault="00831C8E" w:rsidP="00E055AA">
            <w:pPr>
              <w:widowControl/>
              <w:spacing w:line="300" w:lineRule="exact"/>
              <w:ind w:firstLineChars="200" w:firstLine="480"/>
              <w:jc w:val="left"/>
              <w:rPr>
                <w:rFonts w:ascii="宋体" w:cs="宋体"/>
                <w:color w:val="000000"/>
                <w:kern w:val="0"/>
                <w:sz w:val="24"/>
              </w:rPr>
            </w:pPr>
            <w:r w:rsidRPr="007458E7">
              <w:rPr>
                <w:rFonts w:eastAsia="仿宋" w:hint="eastAsia"/>
                <w:color w:val="000000"/>
                <w:kern w:val="0"/>
                <w:sz w:val="24"/>
              </w:rPr>
              <w:t>农艺教育、文秘教育、电器技术教育、职业技术教育管理等</w:t>
            </w:r>
          </w:p>
          <w:p w:rsidR="00831C8E" w:rsidRPr="007458E7" w:rsidRDefault="00831C8E" w:rsidP="00E055AA">
            <w:pPr>
              <w:widowControl/>
              <w:spacing w:line="300" w:lineRule="exact"/>
              <w:ind w:firstLineChars="200" w:firstLine="480"/>
              <w:jc w:val="left"/>
              <w:rPr>
                <w:rFonts w:ascii="宋体" w:cs="宋体"/>
                <w:color w:val="000000"/>
                <w:kern w:val="0"/>
                <w:sz w:val="24"/>
              </w:rPr>
            </w:pPr>
            <w:r w:rsidRPr="007458E7">
              <w:rPr>
                <w:rFonts w:eastAsia="仿宋" w:hint="eastAsia"/>
                <w:color w:val="000000"/>
                <w:kern w:val="0"/>
                <w:sz w:val="24"/>
              </w:rPr>
              <w:t>生物科学、生物技术、动植物检疫、医学信息学等</w:t>
            </w:r>
          </w:p>
          <w:p w:rsidR="00831C8E" w:rsidRPr="007458E7" w:rsidRDefault="00831C8E" w:rsidP="00E055AA">
            <w:pPr>
              <w:widowControl/>
              <w:spacing w:line="300" w:lineRule="exact"/>
              <w:ind w:firstLineChars="200" w:firstLine="480"/>
              <w:jc w:val="left"/>
              <w:rPr>
                <w:rFonts w:ascii="宋体" w:cs="宋体"/>
                <w:color w:val="000000"/>
                <w:kern w:val="0"/>
                <w:sz w:val="24"/>
              </w:rPr>
            </w:pPr>
            <w:r w:rsidRPr="007458E7">
              <w:rPr>
                <w:rFonts w:eastAsia="仿宋" w:hint="eastAsia"/>
                <w:color w:val="000000"/>
                <w:kern w:val="0"/>
                <w:sz w:val="24"/>
              </w:rPr>
              <w:t>地理科学、资源环境与城乡规划管理、地理信息系统等</w:t>
            </w:r>
          </w:p>
          <w:p w:rsidR="00831C8E" w:rsidRPr="007458E7" w:rsidRDefault="00831C8E" w:rsidP="00E055AA">
            <w:pPr>
              <w:widowControl/>
              <w:spacing w:line="300" w:lineRule="exact"/>
              <w:ind w:firstLineChars="200" w:firstLine="480"/>
              <w:jc w:val="left"/>
              <w:rPr>
                <w:rFonts w:ascii="宋体" w:cs="宋体"/>
                <w:color w:val="000000"/>
                <w:kern w:val="0"/>
                <w:sz w:val="24"/>
              </w:rPr>
            </w:pPr>
            <w:r w:rsidRPr="007458E7">
              <w:rPr>
                <w:rFonts w:eastAsia="仿宋" w:hint="eastAsia"/>
                <w:color w:val="000000"/>
                <w:kern w:val="0"/>
                <w:sz w:val="24"/>
              </w:rPr>
              <w:t>环境科学、生态学、资源环境科学等</w:t>
            </w:r>
          </w:p>
          <w:p w:rsidR="00831C8E" w:rsidRPr="007458E7" w:rsidRDefault="00831C8E" w:rsidP="00E055AA">
            <w:pPr>
              <w:widowControl/>
              <w:spacing w:line="300" w:lineRule="exact"/>
              <w:ind w:firstLineChars="200" w:firstLine="480"/>
              <w:jc w:val="left"/>
              <w:rPr>
                <w:rFonts w:ascii="宋体" w:cs="宋体"/>
                <w:color w:val="000000"/>
                <w:kern w:val="0"/>
                <w:sz w:val="24"/>
              </w:rPr>
            </w:pPr>
            <w:r w:rsidRPr="007458E7">
              <w:rPr>
                <w:rFonts w:eastAsia="仿宋" w:hint="eastAsia"/>
                <w:color w:val="000000"/>
                <w:kern w:val="0"/>
                <w:sz w:val="24"/>
              </w:rPr>
              <w:t>心理学、应用心理学等</w:t>
            </w:r>
          </w:p>
        </w:tc>
      </w:tr>
      <w:tr w:rsidR="00831C8E" w:rsidRPr="007458E7" w:rsidTr="00E055AA">
        <w:trPr>
          <w:cantSplit/>
          <w:trHeight w:val="910"/>
        </w:trPr>
        <w:tc>
          <w:tcPr>
            <w:tcW w:w="828"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五</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法</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学</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类</w:t>
            </w:r>
          </w:p>
        </w:tc>
        <w:tc>
          <w:tcPr>
            <w:tcW w:w="900"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政治</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外语</w:t>
            </w:r>
          </w:p>
        </w:tc>
        <w:tc>
          <w:tcPr>
            <w:tcW w:w="1080"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民法</w:t>
            </w:r>
          </w:p>
        </w:tc>
        <w:tc>
          <w:tcPr>
            <w:tcW w:w="6480" w:type="dxa"/>
            <w:vAlign w:val="center"/>
          </w:tcPr>
          <w:p w:rsidR="00831C8E" w:rsidRPr="007458E7" w:rsidRDefault="00831C8E" w:rsidP="00E055AA">
            <w:pPr>
              <w:widowControl/>
              <w:spacing w:line="340" w:lineRule="exact"/>
              <w:ind w:firstLineChars="200" w:firstLine="480"/>
              <w:jc w:val="left"/>
              <w:rPr>
                <w:rFonts w:ascii="宋体" w:cs="宋体"/>
                <w:color w:val="000000"/>
                <w:kern w:val="0"/>
                <w:sz w:val="24"/>
              </w:rPr>
            </w:pPr>
            <w:r w:rsidRPr="007458E7">
              <w:rPr>
                <w:rFonts w:eastAsia="仿宋" w:hint="eastAsia"/>
                <w:color w:val="000000"/>
                <w:kern w:val="0"/>
                <w:sz w:val="24"/>
              </w:rPr>
              <w:t>法学、社会学、政治学与行政学、外交学、国际文化交流、侦查学、知识产权法、社会工作、国际政治、治安学、边防管理</w:t>
            </w:r>
          </w:p>
        </w:tc>
      </w:tr>
      <w:tr w:rsidR="00831C8E" w:rsidRPr="007458E7" w:rsidTr="00E055AA">
        <w:trPr>
          <w:trHeight w:val="7"/>
        </w:trPr>
        <w:tc>
          <w:tcPr>
            <w:tcW w:w="828"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六</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教</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育</w:t>
            </w:r>
          </w:p>
          <w:p w:rsidR="00831C8E" w:rsidRPr="007458E7" w:rsidRDefault="00831C8E" w:rsidP="00E055AA">
            <w:pPr>
              <w:widowControl/>
              <w:spacing w:line="7" w:lineRule="atLeast"/>
              <w:jc w:val="center"/>
              <w:rPr>
                <w:rFonts w:ascii="宋体" w:cs="宋体"/>
                <w:color w:val="000000"/>
                <w:kern w:val="0"/>
                <w:sz w:val="24"/>
              </w:rPr>
            </w:pPr>
            <w:r w:rsidRPr="007458E7">
              <w:rPr>
                <w:rFonts w:eastAsia="仿宋" w:hint="eastAsia"/>
                <w:color w:val="000000"/>
                <w:kern w:val="0"/>
                <w:sz w:val="24"/>
              </w:rPr>
              <w:t>类</w:t>
            </w:r>
          </w:p>
        </w:tc>
        <w:tc>
          <w:tcPr>
            <w:tcW w:w="900"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政治</w:t>
            </w:r>
          </w:p>
          <w:p w:rsidR="00831C8E" w:rsidRPr="007458E7" w:rsidRDefault="00831C8E" w:rsidP="00E055AA">
            <w:pPr>
              <w:widowControl/>
              <w:spacing w:line="7" w:lineRule="atLeast"/>
              <w:jc w:val="center"/>
              <w:rPr>
                <w:rFonts w:ascii="宋体" w:cs="宋体"/>
                <w:color w:val="000000"/>
                <w:kern w:val="0"/>
                <w:sz w:val="24"/>
              </w:rPr>
            </w:pPr>
            <w:r w:rsidRPr="007458E7">
              <w:rPr>
                <w:rFonts w:eastAsia="仿宋" w:hint="eastAsia"/>
                <w:color w:val="000000"/>
                <w:kern w:val="0"/>
                <w:sz w:val="24"/>
              </w:rPr>
              <w:t>外语</w:t>
            </w:r>
          </w:p>
        </w:tc>
        <w:tc>
          <w:tcPr>
            <w:tcW w:w="1080"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教育</w:t>
            </w:r>
          </w:p>
          <w:p w:rsidR="00831C8E" w:rsidRPr="007458E7" w:rsidRDefault="00831C8E" w:rsidP="00E055AA">
            <w:pPr>
              <w:widowControl/>
              <w:spacing w:line="7" w:lineRule="atLeast"/>
              <w:jc w:val="center"/>
              <w:rPr>
                <w:rFonts w:ascii="宋体" w:cs="宋体"/>
                <w:color w:val="000000"/>
                <w:kern w:val="0"/>
                <w:sz w:val="24"/>
              </w:rPr>
            </w:pPr>
            <w:r w:rsidRPr="007458E7">
              <w:rPr>
                <w:rFonts w:eastAsia="仿宋" w:hint="eastAsia"/>
                <w:color w:val="000000"/>
                <w:kern w:val="0"/>
                <w:sz w:val="24"/>
              </w:rPr>
              <w:t>理论</w:t>
            </w:r>
          </w:p>
        </w:tc>
        <w:tc>
          <w:tcPr>
            <w:tcW w:w="6480" w:type="dxa"/>
            <w:vAlign w:val="center"/>
          </w:tcPr>
          <w:p w:rsidR="00831C8E" w:rsidRPr="007458E7" w:rsidRDefault="00831C8E" w:rsidP="00E055AA">
            <w:pPr>
              <w:widowControl/>
              <w:spacing w:line="7" w:lineRule="atLeast"/>
              <w:ind w:firstLineChars="200" w:firstLine="480"/>
              <w:jc w:val="left"/>
              <w:rPr>
                <w:rFonts w:ascii="宋体" w:cs="宋体"/>
                <w:color w:val="000000"/>
                <w:kern w:val="0"/>
                <w:sz w:val="24"/>
              </w:rPr>
            </w:pPr>
            <w:r w:rsidRPr="007458E7">
              <w:rPr>
                <w:rFonts w:eastAsia="仿宋" w:hint="eastAsia"/>
                <w:color w:val="000000"/>
                <w:kern w:val="0"/>
                <w:sz w:val="24"/>
              </w:rPr>
              <w:t>教育学、学前教育、体育教育、教育技术学、特殊教育、小学教育、人文教育、艺术教育</w:t>
            </w:r>
          </w:p>
        </w:tc>
      </w:tr>
      <w:tr w:rsidR="00831C8E" w:rsidRPr="007458E7" w:rsidTr="00E055AA">
        <w:trPr>
          <w:cantSplit/>
          <w:trHeight w:val="2"/>
        </w:trPr>
        <w:tc>
          <w:tcPr>
            <w:tcW w:w="828"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七</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农</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林</w:t>
            </w:r>
          </w:p>
          <w:p w:rsidR="00831C8E" w:rsidRPr="007458E7" w:rsidRDefault="00831C8E" w:rsidP="00E055AA">
            <w:pPr>
              <w:widowControl/>
              <w:spacing w:line="2" w:lineRule="atLeast"/>
              <w:jc w:val="center"/>
              <w:rPr>
                <w:rFonts w:ascii="宋体" w:cs="宋体"/>
                <w:color w:val="000000"/>
                <w:kern w:val="0"/>
                <w:sz w:val="24"/>
              </w:rPr>
            </w:pPr>
            <w:r w:rsidRPr="007458E7">
              <w:rPr>
                <w:rFonts w:eastAsia="仿宋" w:hint="eastAsia"/>
                <w:color w:val="000000"/>
                <w:kern w:val="0"/>
                <w:sz w:val="24"/>
              </w:rPr>
              <w:t>类</w:t>
            </w:r>
          </w:p>
        </w:tc>
        <w:tc>
          <w:tcPr>
            <w:tcW w:w="900"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政治</w:t>
            </w:r>
          </w:p>
          <w:p w:rsidR="00831C8E" w:rsidRPr="007458E7" w:rsidRDefault="00831C8E" w:rsidP="00E055AA">
            <w:pPr>
              <w:widowControl/>
              <w:spacing w:line="2" w:lineRule="atLeast"/>
              <w:jc w:val="center"/>
              <w:rPr>
                <w:rFonts w:ascii="宋体" w:cs="宋体"/>
                <w:color w:val="000000"/>
                <w:kern w:val="0"/>
                <w:sz w:val="24"/>
              </w:rPr>
            </w:pPr>
            <w:r w:rsidRPr="007458E7">
              <w:rPr>
                <w:rFonts w:eastAsia="仿宋" w:hint="eastAsia"/>
                <w:color w:val="000000"/>
                <w:kern w:val="0"/>
                <w:sz w:val="24"/>
              </w:rPr>
              <w:t>外语</w:t>
            </w:r>
          </w:p>
        </w:tc>
        <w:tc>
          <w:tcPr>
            <w:tcW w:w="1080"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生态学</w:t>
            </w:r>
          </w:p>
          <w:p w:rsidR="00831C8E" w:rsidRPr="007458E7" w:rsidRDefault="00831C8E" w:rsidP="00E055AA">
            <w:pPr>
              <w:widowControl/>
              <w:spacing w:line="2" w:lineRule="atLeast"/>
              <w:jc w:val="center"/>
              <w:rPr>
                <w:rFonts w:ascii="宋体" w:cs="宋体"/>
                <w:color w:val="000000"/>
                <w:kern w:val="0"/>
                <w:sz w:val="24"/>
              </w:rPr>
            </w:pPr>
            <w:r w:rsidRPr="007458E7">
              <w:rPr>
                <w:rFonts w:eastAsia="仿宋" w:hint="eastAsia"/>
                <w:color w:val="000000"/>
                <w:kern w:val="0"/>
                <w:sz w:val="24"/>
              </w:rPr>
              <w:t>基</w:t>
            </w:r>
            <w:r w:rsidRPr="007458E7">
              <w:rPr>
                <w:rFonts w:eastAsia="仿宋"/>
                <w:color w:val="000000"/>
                <w:kern w:val="0"/>
                <w:sz w:val="24"/>
              </w:rPr>
              <w:t xml:space="preserve"> </w:t>
            </w:r>
            <w:r w:rsidRPr="007458E7">
              <w:rPr>
                <w:rFonts w:eastAsia="仿宋" w:hint="eastAsia"/>
                <w:color w:val="000000"/>
                <w:kern w:val="0"/>
                <w:sz w:val="24"/>
              </w:rPr>
              <w:t>础</w:t>
            </w:r>
          </w:p>
        </w:tc>
        <w:tc>
          <w:tcPr>
            <w:tcW w:w="6480" w:type="dxa"/>
            <w:vAlign w:val="center"/>
          </w:tcPr>
          <w:p w:rsidR="00831C8E" w:rsidRPr="007458E7" w:rsidRDefault="00831C8E" w:rsidP="00E055AA">
            <w:pPr>
              <w:widowControl/>
              <w:spacing w:line="2" w:lineRule="atLeast"/>
              <w:ind w:firstLineChars="200" w:firstLine="480"/>
              <w:jc w:val="left"/>
              <w:rPr>
                <w:rFonts w:ascii="宋体" w:cs="宋体"/>
                <w:color w:val="000000"/>
                <w:kern w:val="0"/>
                <w:sz w:val="24"/>
              </w:rPr>
            </w:pPr>
            <w:r w:rsidRPr="007458E7">
              <w:rPr>
                <w:rFonts w:ascii="仿宋" w:eastAsia="仿宋" w:hAnsi="仿宋" w:hint="eastAsia"/>
                <w:color w:val="000000"/>
                <w:kern w:val="0"/>
                <w:sz w:val="24"/>
              </w:rPr>
              <w:t>农学、林学、植物保护、园林、园艺、烟草、茶学、动物医学、动物药学、草业科学、</w:t>
            </w:r>
            <w:r w:rsidRPr="007458E7">
              <w:rPr>
                <w:rFonts w:ascii="仿宋" w:eastAsia="仿宋" w:hAnsi="仿宋" w:hint="eastAsia"/>
                <w:color w:val="000000"/>
                <w:kern w:val="0"/>
                <w:sz w:val="24"/>
                <w:szCs w:val="21"/>
              </w:rPr>
              <w:t>水产养殖学</w:t>
            </w:r>
          </w:p>
        </w:tc>
      </w:tr>
      <w:tr w:rsidR="00831C8E" w:rsidRPr="007458E7" w:rsidTr="00E055AA">
        <w:trPr>
          <w:cantSplit/>
          <w:trHeight w:val="7"/>
        </w:trPr>
        <w:tc>
          <w:tcPr>
            <w:tcW w:w="828"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八</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医</w:t>
            </w:r>
          </w:p>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学</w:t>
            </w:r>
          </w:p>
          <w:p w:rsidR="00831C8E" w:rsidRPr="007458E7" w:rsidRDefault="00831C8E" w:rsidP="00E055AA">
            <w:pPr>
              <w:widowControl/>
              <w:spacing w:line="7" w:lineRule="atLeast"/>
              <w:jc w:val="center"/>
              <w:rPr>
                <w:rFonts w:ascii="宋体" w:cs="宋体"/>
                <w:color w:val="000000"/>
                <w:kern w:val="0"/>
                <w:sz w:val="24"/>
              </w:rPr>
            </w:pPr>
            <w:r w:rsidRPr="007458E7">
              <w:rPr>
                <w:rFonts w:eastAsia="仿宋" w:hint="eastAsia"/>
                <w:color w:val="000000"/>
                <w:kern w:val="0"/>
                <w:sz w:val="24"/>
              </w:rPr>
              <w:t>类</w:t>
            </w:r>
          </w:p>
        </w:tc>
        <w:tc>
          <w:tcPr>
            <w:tcW w:w="900"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政治</w:t>
            </w:r>
          </w:p>
          <w:p w:rsidR="00831C8E" w:rsidRPr="007458E7" w:rsidRDefault="00831C8E" w:rsidP="00E055AA">
            <w:pPr>
              <w:widowControl/>
              <w:spacing w:line="7" w:lineRule="atLeast"/>
              <w:jc w:val="center"/>
              <w:rPr>
                <w:rFonts w:ascii="宋体" w:cs="宋体"/>
                <w:color w:val="000000"/>
                <w:kern w:val="0"/>
                <w:sz w:val="24"/>
              </w:rPr>
            </w:pPr>
            <w:r w:rsidRPr="007458E7">
              <w:rPr>
                <w:rFonts w:eastAsia="仿宋" w:hint="eastAsia"/>
                <w:color w:val="000000"/>
                <w:kern w:val="0"/>
                <w:sz w:val="24"/>
              </w:rPr>
              <w:t>外语</w:t>
            </w:r>
          </w:p>
        </w:tc>
        <w:tc>
          <w:tcPr>
            <w:tcW w:w="1080" w:type="dxa"/>
            <w:vAlign w:val="center"/>
          </w:tcPr>
          <w:p w:rsidR="00831C8E" w:rsidRPr="007458E7" w:rsidRDefault="00831C8E" w:rsidP="00E055AA">
            <w:pPr>
              <w:widowControl/>
              <w:spacing w:line="340" w:lineRule="exact"/>
              <w:jc w:val="center"/>
              <w:rPr>
                <w:rFonts w:ascii="宋体" w:cs="宋体"/>
                <w:color w:val="000000"/>
                <w:kern w:val="0"/>
                <w:sz w:val="24"/>
              </w:rPr>
            </w:pPr>
            <w:r w:rsidRPr="007458E7">
              <w:rPr>
                <w:rFonts w:eastAsia="仿宋" w:hint="eastAsia"/>
                <w:color w:val="000000"/>
                <w:kern w:val="0"/>
                <w:sz w:val="24"/>
              </w:rPr>
              <w:t>医学</w:t>
            </w:r>
          </w:p>
          <w:p w:rsidR="00831C8E" w:rsidRPr="007458E7" w:rsidRDefault="00831C8E" w:rsidP="00E055AA">
            <w:pPr>
              <w:widowControl/>
              <w:spacing w:line="7" w:lineRule="atLeast"/>
              <w:jc w:val="center"/>
              <w:rPr>
                <w:rFonts w:ascii="宋体" w:cs="宋体"/>
                <w:color w:val="000000"/>
                <w:kern w:val="0"/>
                <w:sz w:val="24"/>
              </w:rPr>
            </w:pPr>
            <w:r w:rsidRPr="007458E7">
              <w:rPr>
                <w:rFonts w:eastAsia="仿宋" w:hint="eastAsia"/>
                <w:color w:val="000000"/>
                <w:kern w:val="0"/>
                <w:sz w:val="24"/>
              </w:rPr>
              <w:t>综合</w:t>
            </w:r>
          </w:p>
        </w:tc>
        <w:tc>
          <w:tcPr>
            <w:tcW w:w="6480" w:type="dxa"/>
            <w:vAlign w:val="center"/>
          </w:tcPr>
          <w:p w:rsidR="00831C8E" w:rsidRPr="007458E7" w:rsidRDefault="00831C8E" w:rsidP="00E055AA">
            <w:pPr>
              <w:widowControl/>
              <w:spacing w:line="7" w:lineRule="atLeast"/>
              <w:ind w:firstLineChars="200" w:firstLine="480"/>
              <w:jc w:val="left"/>
              <w:rPr>
                <w:rFonts w:ascii="宋体" w:cs="宋体"/>
                <w:color w:val="000000"/>
                <w:kern w:val="0"/>
                <w:sz w:val="24"/>
              </w:rPr>
            </w:pPr>
            <w:r w:rsidRPr="007458E7">
              <w:rPr>
                <w:rFonts w:eastAsia="仿宋" w:hint="eastAsia"/>
                <w:color w:val="000000"/>
                <w:kern w:val="0"/>
                <w:sz w:val="24"/>
              </w:rPr>
              <w:t>预防医学、基础医学、临床医学、麻醉学、医学检验、法医学、护理学、医学影像学、卫生检验、口腔医学</w:t>
            </w:r>
          </w:p>
        </w:tc>
      </w:tr>
    </w:tbl>
    <w:p w:rsidR="00831C8E" w:rsidRDefault="00831C8E" w:rsidP="009610E6">
      <w:pPr>
        <w:spacing w:line="560" w:lineRule="exact"/>
        <w:rPr>
          <w:rFonts w:eastAsia="仿宋"/>
          <w:color w:val="000000"/>
          <w:kern w:val="0"/>
          <w:sz w:val="32"/>
          <w:szCs w:val="32"/>
        </w:rPr>
      </w:pPr>
      <w:r w:rsidRPr="007458E7">
        <w:rPr>
          <w:rFonts w:eastAsia="仿宋"/>
          <w:color w:val="000000"/>
          <w:kern w:val="0"/>
          <w:sz w:val="32"/>
          <w:szCs w:val="32"/>
        </w:rPr>
        <w:t> </w:t>
      </w:r>
    </w:p>
    <w:p w:rsidR="00831C8E" w:rsidRDefault="00831C8E" w:rsidP="009610E6">
      <w:pPr>
        <w:spacing w:line="560" w:lineRule="exact"/>
        <w:rPr>
          <w:rFonts w:eastAsia="仿宋"/>
          <w:color w:val="000000"/>
          <w:kern w:val="0"/>
          <w:sz w:val="32"/>
          <w:szCs w:val="32"/>
        </w:rPr>
      </w:pPr>
    </w:p>
    <w:p w:rsidR="00831C8E" w:rsidRDefault="00831C8E" w:rsidP="009610E6">
      <w:pPr>
        <w:spacing w:line="560" w:lineRule="exact"/>
        <w:rPr>
          <w:rFonts w:eastAsia="仿宋"/>
          <w:color w:val="000000"/>
          <w:kern w:val="0"/>
          <w:sz w:val="32"/>
          <w:szCs w:val="32"/>
        </w:rPr>
      </w:pPr>
    </w:p>
    <w:p w:rsidR="00831C8E" w:rsidRDefault="00831C8E" w:rsidP="009610E6">
      <w:pPr>
        <w:spacing w:line="560" w:lineRule="exact"/>
        <w:rPr>
          <w:rFonts w:eastAsia="仿宋"/>
          <w:color w:val="000000"/>
          <w:kern w:val="0"/>
          <w:sz w:val="32"/>
          <w:szCs w:val="32"/>
        </w:rPr>
      </w:pPr>
    </w:p>
    <w:p w:rsidR="00831C8E" w:rsidRDefault="00831C8E" w:rsidP="009610E6">
      <w:pPr>
        <w:spacing w:line="560" w:lineRule="exact"/>
        <w:rPr>
          <w:rFonts w:eastAsia="仿宋"/>
          <w:color w:val="000000"/>
          <w:kern w:val="0"/>
          <w:sz w:val="32"/>
          <w:szCs w:val="32"/>
        </w:rPr>
      </w:pPr>
    </w:p>
    <w:p w:rsidR="00831C8E" w:rsidRDefault="00831C8E" w:rsidP="009610E6">
      <w:pPr>
        <w:spacing w:line="560" w:lineRule="exact"/>
        <w:rPr>
          <w:rFonts w:eastAsia="仿宋"/>
          <w:color w:val="000000"/>
          <w:kern w:val="0"/>
          <w:sz w:val="32"/>
          <w:szCs w:val="32"/>
        </w:rPr>
      </w:pPr>
    </w:p>
    <w:p w:rsidR="00831C8E" w:rsidRDefault="00831C8E" w:rsidP="009610E6">
      <w:pPr>
        <w:spacing w:line="560" w:lineRule="exact"/>
        <w:rPr>
          <w:rFonts w:eastAsia="仿宋"/>
          <w:color w:val="000000"/>
          <w:kern w:val="0"/>
          <w:sz w:val="32"/>
          <w:szCs w:val="32"/>
        </w:rPr>
      </w:pPr>
    </w:p>
    <w:p w:rsidR="00831C8E" w:rsidRDefault="00831C8E" w:rsidP="009610E6">
      <w:pPr>
        <w:spacing w:line="560" w:lineRule="exact"/>
        <w:rPr>
          <w:rFonts w:ascii="黑体" w:eastAsia="黑体" w:hAnsi="黑体" w:cs="新宋体-18030"/>
          <w:bCs/>
          <w:color w:val="000000"/>
          <w:sz w:val="32"/>
          <w:szCs w:val="32"/>
        </w:rPr>
      </w:pPr>
      <w:r w:rsidRPr="00EA7ECF">
        <w:rPr>
          <w:rFonts w:ascii="黑体" w:eastAsia="黑体" w:hAnsi="黑体" w:cs="新宋体-18030" w:hint="eastAsia"/>
          <w:bCs/>
          <w:color w:val="000000"/>
          <w:sz w:val="32"/>
          <w:szCs w:val="32"/>
        </w:rPr>
        <w:t>附件</w:t>
      </w:r>
      <w:r>
        <w:rPr>
          <w:rFonts w:ascii="黑体" w:eastAsia="黑体" w:hAnsi="黑体" w:cs="新宋体-18030"/>
          <w:bCs/>
          <w:color w:val="000000"/>
          <w:sz w:val="32"/>
          <w:szCs w:val="32"/>
        </w:rPr>
        <w:t>3</w:t>
      </w:r>
    </w:p>
    <w:p w:rsidR="00831C8E" w:rsidRPr="00EA7ECF" w:rsidRDefault="00831C8E" w:rsidP="009610E6">
      <w:pPr>
        <w:spacing w:line="300" w:lineRule="exact"/>
        <w:rPr>
          <w:rFonts w:ascii="黑体" w:eastAsia="黑体" w:hAnsi="黑体" w:cs="新宋体-18030"/>
          <w:bCs/>
          <w:color w:val="000000"/>
          <w:sz w:val="32"/>
          <w:szCs w:val="32"/>
        </w:rPr>
      </w:pPr>
    </w:p>
    <w:p w:rsidR="00831C8E" w:rsidRPr="00EA7ECF" w:rsidRDefault="00831C8E" w:rsidP="009610E6">
      <w:pPr>
        <w:spacing w:line="600" w:lineRule="exact"/>
        <w:jc w:val="center"/>
        <w:rPr>
          <w:rFonts w:ascii="宋体"/>
          <w:b/>
          <w:color w:val="000000"/>
          <w:sz w:val="36"/>
          <w:szCs w:val="36"/>
        </w:rPr>
      </w:pPr>
      <w:r w:rsidRPr="00EA7ECF">
        <w:rPr>
          <w:rFonts w:ascii="宋体" w:hAnsi="宋体"/>
          <w:b/>
          <w:color w:val="000000"/>
          <w:sz w:val="36"/>
          <w:szCs w:val="36"/>
        </w:rPr>
        <w:t>2016</w:t>
      </w:r>
      <w:r w:rsidRPr="00EA7ECF">
        <w:rPr>
          <w:rFonts w:ascii="宋体" w:hAnsi="宋体" w:hint="eastAsia"/>
          <w:b/>
          <w:color w:val="000000"/>
          <w:sz w:val="36"/>
          <w:szCs w:val="36"/>
        </w:rPr>
        <w:t>年全国成人高校招生统一考试时间表</w:t>
      </w:r>
    </w:p>
    <w:p w:rsidR="00831C8E" w:rsidRPr="0042519D" w:rsidRDefault="00831C8E" w:rsidP="009610E6">
      <w:pPr>
        <w:pStyle w:val="PlainText"/>
        <w:spacing w:line="500" w:lineRule="exact"/>
        <w:ind w:firstLine="1"/>
        <w:jc w:val="center"/>
        <w:rPr>
          <w:rFonts w:ascii="仿宋" w:eastAsia="仿宋" w:hAnsi="仿宋" w:cs="宋体-18030"/>
          <w:b/>
          <w:color w:val="000000"/>
          <w:sz w:val="32"/>
          <w:szCs w:val="32"/>
        </w:rPr>
      </w:pPr>
    </w:p>
    <w:p w:rsidR="00831C8E" w:rsidRPr="0042519D" w:rsidRDefault="00831C8E" w:rsidP="009610E6">
      <w:pPr>
        <w:pStyle w:val="PlainText"/>
        <w:spacing w:line="500" w:lineRule="exact"/>
        <w:ind w:firstLine="1"/>
        <w:jc w:val="center"/>
        <w:rPr>
          <w:rFonts w:ascii="仿宋" w:eastAsia="仿宋" w:hAnsi="仿宋" w:cs="宋体-18030"/>
          <w:b/>
          <w:color w:val="000000"/>
          <w:sz w:val="32"/>
          <w:szCs w:val="32"/>
        </w:rPr>
      </w:pPr>
      <w:r w:rsidRPr="0042519D">
        <w:rPr>
          <w:rFonts w:ascii="仿宋" w:eastAsia="仿宋" w:hAnsi="仿宋" w:cs="宋体-18030" w:hint="eastAsia"/>
          <w:b/>
          <w:color w:val="000000"/>
          <w:sz w:val="32"/>
          <w:szCs w:val="32"/>
        </w:rPr>
        <w:t>（一）高中起点升本、专科考试时间表</w:t>
      </w:r>
    </w:p>
    <w:tbl>
      <w:tblPr>
        <w:tblpPr w:leftFromText="180" w:rightFromText="180" w:vertAnchor="text" w:horzAnchor="margin" w:tblpXSpec="center"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2835"/>
        <w:gridCol w:w="3084"/>
      </w:tblGrid>
      <w:tr w:rsidR="00831C8E" w:rsidRPr="0042519D" w:rsidTr="00E055AA">
        <w:trPr>
          <w:cantSplit/>
          <w:trHeight w:val="70"/>
        </w:trPr>
        <w:tc>
          <w:tcPr>
            <w:tcW w:w="2694" w:type="dxa"/>
            <w:tcBorders>
              <w:tl2br w:val="single" w:sz="4" w:space="0" w:color="auto"/>
            </w:tcBorders>
          </w:tcPr>
          <w:p w:rsidR="00831C8E" w:rsidRPr="0042519D" w:rsidRDefault="00831C8E" w:rsidP="00E055AA">
            <w:pPr>
              <w:pStyle w:val="PlainText"/>
              <w:spacing w:line="400" w:lineRule="exact"/>
              <w:ind w:left="-50"/>
              <w:rPr>
                <w:rFonts w:ascii="仿宋" w:eastAsia="仿宋" w:hAnsi="仿宋" w:cs="宋体-18030"/>
                <w:color w:val="000000"/>
                <w:sz w:val="32"/>
                <w:szCs w:val="32"/>
              </w:rPr>
            </w:pPr>
            <w:r w:rsidRPr="0042519D">
              <w:rPr>
                <w:rFonts w:ascii="仿宋" w:eastAsia="仿宋" w:hAnsi="仿宋" w:cs="宋体-18030"/>
                <w:color w:val="000000"/>
                <w:sz w:val="32"/>
                <w:szCs w:val="32"/>
              </w:rPr>
              <w:t xml:space="preserve">          </w:t>
            </w:r>
            <w:r w:rsidRPr="0042519D">
              <w:rPr>
                <w:rFonts w:ascii="仿宋" w:eastAsia="仿宋" w:hAnsi="仿宋" w:cs="宋体-18030" w:hint="eastAsia"/>
                <w:color w:val="000000"/>
                <w:sz w:val="32"/>
                <w:szCs w:val="32"/>
              </w:rPr>
              <w:t>日期</w:t>
            </w:r>
          </w:p>
          <w:p w:rsidR="00831C8E" w:rsidRPr="0042519D" w:rsidRDefault="00831C8E" w:rsidP="00E055AA">
            <w:pPr>
              <w:pStyle w:val="PlainText"/>
              <w:spacing w:line="400" w:lineRule="exact"/>
              <w:ind w:left="-50"/>
              <w:rPr>
                <w:rFonts w:ascii="仿宋" w:eastAsia="仿宋" w:hAnsi="仿宋" w:cs="宋体-18030"/>
                <w:color w:val="000000"/>
                <w:sz w:val="32"/>
                <w:szCs w:val="32"/>
              </w:rPr>
            </w:pPr>
            <w:r w:rsidRPr="0042519D">
              <w:rPr>
                <w:rFonts w:ascii="仿宋" w:eastAsia="仿宋" w:hAnsi="仿宋" w:cs="宋体-18030"/>
                <w:color w:val="000000"/>
                <w:sz w:val="32"/>
                <w:szCs w:val="32"/>
              </w:rPr>
              <w:t xml:space="preserve"> </w:t>
            </w:r>
            <w:r w:rsidRPr="0042519D">
              <w:rPr>
                <w:rFonts w:ascii="仿宋" w:eastAsia="仿宋" w:hAnsi="仿宋" w:cs="宋体-18030" w:hint="eastAsia"/>
                <w:color w:val="000000"/>
                <w:sz w:val="32"/>
                <w:szCs w:val="32"/>
              </w:rPr>
              <w:t>时间</w:t>
            </w:r>
          </w:p>
        </w:tc>
        <w:tc>
          <w:tcPr>
            <w:tcW w:w="2835" w:type="dxa"/>
            <w:vAlign w:val="center"/>
          </w:tcPr>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color w:val="000000"/>
                <w:sz w:val="32"/>
                <w:szCs w:val="32"/>
              </w:rPr>
              <w:t>10</w:t>
            </w:r>
            <w:r w:rsidRPr="0042519D">
              <w:rPr>
                <w:rFonts w:ascii="仿宋" w:eastAsia="仿宋" w:hAnsi="仿宋" w:cs="宋体-18030" w:hint="eastAsia"/>
                <w:color w:val="000000"/>
                <w:sz w:val="32"/>
                <w:szCs w:val="32"/>
              </w:rPr>
              <w:t>月</w:t>
            </w:r>
            <w:r w:rsidRPr="0042519D">
              <w:rPr>
                <w:rFonts w:ascii="仿宋" w:eastAsia="仿宋" w:hAnsi="仿宋" w:cs="宋体-18030"/>
                <w:color w:val="000000"/>
                <w:sz w:val="32"/>
                <w:szCs w:val="32"/>
              </w:rPr>
              <w:t>2</w:t>
            </w:r>
            <w:r>
              <w:rPr>
                <w:rFonts w:ascii="仿宋" w:eastAsia="仿宋" w:hAnsi="仿宋" w:cs="宋体-18030"/>
                <w:color w:val="000000"/>
                <w:sz w:val="32"/>
                <w:szCs w:val="32"/>
              </w:rPr>
              <w:t>9</w:t>
            </w:r>
            <w:r w:rsidRPr="0042519D">
              <w:rPr>
                <w:rFonts w:ascii="仿宋" w:eastAsia="仿宋" w:hAnsi="仿宋" w:cs="宋体-18030" w:hint="eastAsia"/>
                <w:color w:val="000000"/>
                <w:sz w:val="32"/>
                <w:szCs w:val="32"/>
              </w:rPr>
              <w:t>日</w:t>
            </w:r>
          </w:p>
        </w:tc>
        <w:tc>
          <w:tcPr>
            <w:tcW w:w="3084" w:type="dxa"/>
            <w:vAlign w:val="center"/>
          </w:tcPr>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color w:val="000000"/>
                <w:sz w:val="32"/>
                <w:szCs w:val="32"/>
              </w:rPr>
              <w:t>10</w:t>
            </w:r>
            <w:r w:rsidRPr="0042519D">
              <w:rPr>
                <w:rFonts w:ascii="仿宋" w:eastAsia="仿宋" w:hAnsi="仿宋" w:cs="宋体-18030" w:hint="eastAsia"/>
                <w:color w:val="000000"/>
                <w:sz w:val="32"/>
                <w:szCs w:val="32"/>
              </w:rPr>
              <w:t>月</w:t>
            </w:r>
            <w:r>
              <w:rPr>
                <w:rFonts w:ascii="仿宋" w:eastAsia="仿宋" w:hAnsi="仿宋" w:cs="宋体-18030"/>
                <w:color w:val="000000"/>
                <w:sz w:val="32"/>
                <w:szCs w:val="32"/>
              </w:rPr>
              <w:t>30</w:t>
            </w:r>
            <w:r w:rsidRPr="0042519D">
              <w:rPr>
                <w:rFonts w:ascii="仿宋" w:eastAsia="仿宋" w:hAnsi="仿宋" w:cs="宋体-18030" w:hint="eastAsia"/>
                <w:color w:val="000000"/>
                <w:sz w:val="32"/>
                <w:szCs w:val="32"/>
              </w:rPr>
              <w:t>日</w:t>
            </w:r>
          </w:p>
        </w:tc>
      </w:tr>
      <w:tr w:rsidR="00831C8E" w:rsidRPr="0042519D" w:rsidTr="00E055AA">
        <w:trPr>
          <w:cantSplit/>
          <w:trHeight w:val="1045"/>
        </w:trPr>
        <w:tc>
          <w:tcPr>
            <w:tcW w:w="2694" w:type="dxa"/>
            <w:vAlign w:val="center"/>
          </w:tcPr>
          <w:p w:rsidR="00831C8E" w:rsidRPr="0042519D" w:rsidRDefault="00831C8E" w:rsidP="00E055AA">
            <w:pPr>
              <w:pStyle w:val="PlainText"/>
              <w:spacing w:line="400" w:lineRule="exact"/>
              <w:ind w:left="-50"/>
              <w:rPr>
                <w:rFonts w:ascii="仿宋" w:eastAsia="仿宋" w:hAnsi="仿宋" w:cs="宋体-18030"/>
                <w:color w:val="000000"/>
                <w:sz w:val="32"/>
                <w:szCs w:val="32"/>
              </w:rPr>
            </w:pPr>
            <w:r w:rsidRPr="0042519D">
              <w:rPr>
                <w:rFonts w:ascii="仿宋" w:eastAsia="仿宋" w:hAnsi="仿宋" w:cs="宋体-18030"/>
                <w:color w:val="000000"/>
                <w:sz w:val="32"/>
                <w:szCs w:val="32"/>
              </w:rPr>
              <w:t>9:00-11:00</w:t>
            </w:r>
          </w:p>
        </w:tc>
        <w:tc>
          <w:tcPr>
            <w:tcW w:w="2835" w:type="dxa"/>
            <w:vAlign w:val="center"/>
          </w:tcPr>
          <w:p w:rsidR="00831C8E" w:rsidRPr="0042519D" w:rsidRDefault="00831C8E" w:rsidP="00E055AA">
            <w:pPr>
              <w:pStyle w:val="PlainText"/>
              <w:spacing w:line="400" w:lineRule="exact"/>
              <w:ind w:left="-50"/>
              <w:rPr>
                <w:rFonts w:ascii="仿宋" w:eastAsia="仿宋" w:hAnsi="仿宋" w:cs="宋体-18030"/>
                <w:color w:val="000000"/>
                <w:sz w:val="32"/>
                <w:szCs w:val="32"/>
              </w:rPr>
            </w:pPr>
            <w:r w:rsidRPr="0042519D">
              <w:rPr>
                <w:rFonts w:ascii="仿宋" w:eastAsia="仿宋" w:hAnsi="仿宋" w:cs="宋体-18030" w:hint="eastAsia"/>
                <w:color w:val="000000"/>
                <w:sz w:val="32"/>
                <w:szCs w:val="32"/>
              </w:rPr>
              <w:t>语文</w:t>
            </w:r>
          </w:p>
        </w:tc>
        <w:tc>
          <w:tcPr>
            <w:tcW w:w="3084" w:type="dxa"/>
            <w:vAlign w:val="center"/>
          </w:tcPr>
          <w:p w:rsidR="00831C8E" w:rsidRPr="0042519D" w:rsidRDefault="00831C8E" w:rsidP="00E055AA">
            <w:pPr>
              <w:pStyle w:val="PlainText"/>
              <w:spacing w:line="400" w:lineRule="exact"/>
              <w:ind w:left="37"/>
              <w:rPr>
                <w:rFonts w:ascii="仿宋" w:eastAsia="仿宋" w:hAnsi="仿宋" w:cs="宋体-18030"/>
                <w:color w:val="000000"/>
                <w:sz w:val="32"/>
                <w:szCs w:val="32"/>
              </w:rPr>
            </w:pPr>
            <w:r w:rsidRPr="0042519D">
              <w:rPr>
                <w:rFonts w:ascii="仿宋" w:eastAsia="仿宋" w:hAnsi="仿宋" w:cs="宋体-18030" w:hint="eastAsia"/>
                <w:color w:val="000000"/>
                <w:sz w:val="32"/>
                <w:szCs w:val="32"/>
              </w:rPr>
              <w:t>外语</w:t>
            </w:r>
          </w:p>
        </w:tc>
      </w:tr>
      <w:tr w:rsidR="00831C8E" w:rsidRPr="0042519D" w:rsidTr="00E055AA">
        <w:trPr>
          <w:cantSplit/>
          <w:trHeight w:val="1120"/>
        </w:trPr>
        <w:tc>
          <w:tcPr>
            <w:tcW w:w="2694" w:type="dxa"/>
            <w:vAlign w:val="center"/>
          </w:tcPr>
          <w:p w:rsidR="00831C8E" w:rsidRPr="0042519D" w:rsidRDefault="00831C8E" w:rsidP="00E055AA">
            <w:pPr>
              <w:pStyle w:val="PlainText"/>
              <w:spacing w:line="400" w:lineRule="exact"/>
              <w:ind w:left="-50"/>
              <w:rPr>
                <w:rFonts w:ascii="仿宋" w:eastAsia="仿宋" w:hAnsi="仿宋" w:cs="宋体-18030"/>
                <w:color w:val="000000"/>
                <w:sz w:val="32"/>
                <w:szCs w:val="32"/>
              </w:rPr>
            </w:pPr>
            <w:r w:rsidRPr="0042519D">
              <w:rPr>
                <w:rFonts w:ascii="仿宋" w:eastAsia="仿宋" w:hAnsi="仿宋" w:cs="宋体-18030"/>
                <w:color w:val="000000"/>
                <w:sz w:val="32"/>
                <w:szCs w:val="32"/>
              </w:rPr>
              <w:t>14:30-16:30</w:t>
            </w:r>
          </w:p>
        </w:tc>
        <w:tc>
          <w:tcPr>
            <w:tcW w:w="2835" w:type="dxa"/>
            <w:vAlign w:val="center"/>
          </w:tcPr>
          <w:p w:rsidR="00831C8E" w:rsidRPr="0042519D" w:rsidRDefault="00831C8E" w:rsidP="00422DB4">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数学（文科）</w:t>
            </w:r>
          </w:p>
        </w:tc>
        <w:tc>
          <w:tcPr>
            <w:tcW w:w="3084" w:type="dxa"/>
            <w:vAlign w:val="center"/>
          </w:tcPr>
          <w:p w:rsidR="00831C8E" w:rsidRPr="0042519D" w:rsidRDefault="00831C8E" w:rsidP="00E055AA">
            <w:pPr>
              <w:pStyle w:val="PlainText"/>
              <w:spacing w:line="400" w:lineRule="exact"/>
              <w:ind w:left="40"/>
              <w:rPr>
                <w:rFonts w:ascii="仿宋" w:eastAsia="仿宋" w:hAnsi="仿宋" w:cs="宋体-18030"/>
                <w:color w:val="000000"/>
                <w:sz w:val="32"/>
                <w:szCs w:val="32"/>
              </w:rPr>
            </w:pPr>
          </w:p>
        </w:tc>
      </w:tr>
    </w:tbl>
    <w:p w:rsidR="00831C8E" w:rsidRPr="0042519D" w:rsidRDefault="00831C8E" w:rsidP="009610E6">
      <w:pPr>
        <w:spacing w:beforeLines="100" w:line="500" w:lineRule="exact"/>
        <w:jc w:val="center"/>
        <w:rPr>
          <w:rFonts w:ascii="仿宋" w:eastAsia="仿宋" w:hAnsi="仿宋" w:cs="宋体-18030"/>
          <w:b/>
          <w:color w:val="000000"/>
          <w:sz w:val="32"/>
          <w:szCs w:val="32"/>
        </w:rPr>
      </w:pPr>
      <w:r w:rsidRPr="0042519D">
        <w:rPr>
          <w:rFonts w:ascii="仿宋" w:eastAsia="仿宋" w:hAnsi="仿宋" w:cs="宋体-18030" w:hint="eastAsia"/>
          <w:b/>
          <w:color w:val="000000"/>
          <w:sz w:val="32"/>
          <w:szCs w:val="32"/>
        </w:rPr>
        <w:t>（二）专科起点升本科考试时间表</w:t>
      </w:r>
    </w:p>
    <w:tbl>
      <w:tblPr>
        <w:tblpPr w:leftFromText="180" w:rightFromText="180" w:vertAnchor="page" w:horzAnchor="margin" w:tblpXSpec="center" w:tblpY="88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908"/>
        <w:gridCol w:w="2415"/>
        <w:gridCol w:w="1630"/>
      </w:tblGrid>
      <w:tr w:rsidR="00831C8E" w:rsidRPr="0042519D" w:rsidTr="00E055AA">
        <w:trPr>
          <w:trHeight w:val="846"/>
        </w:trPr>
        <w:tc>
          <w:tcPr>
            <w:tcW w:w="2694" w:type="dxa"/>
            <w:tcBorders>
              <w:tl2br w:val="single" w:sz="4" w:space="0" w:color="auto"/>
            </w:tcBorders>
          </w:tcPr>
          <w:p w:rsidR="00831C8E" w:rsidRPr="0042519D" w:rsidRDefault="00831C8E" w:rsidP="00E055AA">
            <w:pPr>
              <w:pStyle w:val="PlainText"/>
              <w:spacing w:line="400" w:lineRule="exact"/>
              <w:ind w:left="-315"/>
              <w:rPr>
                <w:rFonts w:ascii="仿宋" w:eastAsia="仿宋" w:hAnsi="仿宋" w:cs="宋体-18030"/>
                <w:color w:val="000000"/>
                <w:sz w:val="32"/>
                <w:szCs w:val="32"/>
              </w:rPr>
            </w:pPr>
            <w:r w:rsidRPr="0042519D">
              <w:rPr>
                <w:rFonts w:ascii="仿宋" w:eastAsia="仿宋" w:hAnsi="仿宋" w:cs="宋体-18030"/>
                <w:color w:val="000000"/>
                <w:sz w:val="32"/>
                <w:szCs w:val="32"/>
              </w:rPr>
              <w:t xml:space="preserve">          </w:t>
            </w:r>
            <w:r w:rsidRPr="0042519D">
              <w:rPr>
                <w:rFonts w:ascii="仿宋" w:eastAsia="仿宋" w:hAnsi="仿宋" w:cs="宋体-18030" w:hint="eastAsia"/>
                <w:color w:val="000000"/>
                <w:sz w:val="32"/>
                <w:szCs w:val="32"/>
              </w:rPr>
              <w:t>日期</w:t>
            </w:r>
          </w:p>
          <w:p w:rsidR="00831C8E" w:rsidRPr="0042519D" w:rsidRDefault="00831C8E" w:rsidP="00E055AA">
            <w:pPr>
              <w:pStyle w:val="PlainText"/>
              <w:spacing w:line="400" w:lineRule="exact"/>
              <w:ind w:left="10"/>
              <w:rPr>
                <w:rFonts w:ascii="仿宋" w:eastAsia="仿宋" w:hAnsi="仿宋" w:cs="宋体-18030"/>
                <w:color w:val="000000"/>
                <w:sz w:val="32"/>
                <w:szCs w:val="32"/>
              </w:rPr>
            </w:pPr>
            <w:r w:rsidRPr="0042519D">
              <w:rPr>
                <w:rFonts w:ascii="仿宋" w:eastAsia="仿宋" w:hAnsi="仿宋" w:cs="宋体-18030" w:hint="eastAsia"/>
                <w:color w:val="000000"/>
                <w:sz w:val="32"/>
                <w:szCs w:val="32"/>
              </w:rPr>
              <w:t>时间</w:t>
            </w:r>
          </w:p>
        </w:tc>
        <w:tc>
          <w:tcPr>
            <w:tcW w:w="1908" w:type="dxa"/>
            <w:vAlign w:val="center"/>
          </w:tcPr>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color w:val="000000"/>
                <w:sz w:val="32"/>
                <w:szCs w:val="32"/>
              </w:rPr>
              <w:t>10</w:t>
            </w:r>
            <w:r w:rsidRPr="0042519D">
              <w:rPr>
                <w:rFonts w:ascii="仿宋" w:eastAsia="仿宋" w:hAnsi="仿宋" w:cs="宋体-18030" w:hint="eastAsia"/>
                <w:color w:val="000000"/>
                <w:sz w:val="32"/>
                <w:szCs w:val="32"/>
              </w:rPr>
              <w:t>月</w:t>
            </w:r>
            <w:r w:rsidRPr="0042519D">
              <w:rPr>
                <w:rFonts w:ascii="仿宋" w:eastAsia="仿宋" w:hAnsi="仿宋" w:cs="宋体-18030"/>
                <w:color w:val="000000"/>
                <w:sz w:val="32"/>
                <w:szCs w:val="32"/>
              </w:rPr>
              <w:t>2</w:t>
            </w:r>
            <w:r>
              <w:rPr>
                <w:rFonts w:ascii="仿宋" w:eastAsia="仿宋" w:hAnsi="仿宋" w:cs="宋体-18030"/>
                <w:color w:val="000000"/>
                <w:sz w:val="32"/>
                <w:szCs w:val="32"/>
              </w:rPr>
              <w:t>9</w:t>
            </w:r>
            <w:r w:rsidRPr="0042519D">
              <w:rPr>
                <w:rFonts w:ascii="仿宋" w:eastAsia="仿宋" w:hAnsi="仿宋" w:cs="宋体-18030" w:hint="eastAsia"/>
                <w:color w:val="000000"/>
                <w:sz w:val="32"/>
                <w:szCs w:val="32"/>
              </w:rPr>
              <w:t>日</w:t>
            </w:r>
          </w:p>
        </w:tc>
        <w:tc>
          <w:tcPr>
            <w:tcW w:w="4045" w:type="dxa"/>
            <w:gridSpan w:val="2"/>
            <w:vAlign w:val="center"/>
          </w:tcPr>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color w:val="000000"/>
                <w:sz w:val="32"/>
                <w:szCs w:val="32"/>
              </w:rPr>
              <w:t>10</w:t>
            </w:r>
            <w:r w:rsidRPr="0042519D">
              <w:rPr>
                <w:rFonts w:ascii="仿宋" w:eastAsia="仿宋" w:hAnsi="仿宋" w:cs="宋体-18030" w:hint="eastAsia"/>
                <w:color w:val="000000"/>
                <w:sz w:val="32"/>
                <w:szCs w:val="32"/>
              </w:rPr>
              <w:t>月</w:t>
            </w:r>
            <w:r>
              <w:rPr>
                <w:rFonts w:ascii="仿宋" w:eastAsia="仿宋" w:hAnsi="仿宋" w:cs="宋体-18030"/>
                <w:color w:val="000000"/>
                <w:sz w:val="32"/>
                <w:szCs w:val="32"/>
              </w:rPr>
              <w:t>30</w:t>
            </w:r>
            <w:r w:rsidRPr="0042519D">
              <w:rPr>
                <w:rFonts w:ascii="仿宋" w:eastAsia="仿宋" w:hAnsi="仿宋" w:cs="宋体-18030" w:hint="eastAsia"/>
                <w:color w:val="000000"/>
                <w:sz w:val="32"/>
                <w:szCs w:val="32"/>
              </w:rPr>
              <w:t>日</w:t>
            </w:r>
          </w:p>
        </w:tc>
      </w:tr>
      <w:tr w:rsidR="00831C8E" w:rsidRPr="0042519D" w:rsidTr="00E055AA">
        <w:trPr>
          <w:trHeight w:val="3324"/>
        </w:trPr>
        <w:tc>
          <w:tcPr>
            <w:tcW w:w="2694" w:type="dxa"/>
            <w:vAlign w:val="center"/>
          </w:tcPr>
          <w:p w:rsidR="00831C8E" w:rsidRPr="0042519D" w:rsidRDefault="00831C8E" w:rsidP="00E055AA">
            <w:pPr>
              <w:pStyle w:val="PlainText"/>
              <w:spacing w:line="400" w:lineRule="exact"/>
              <w:ind w:left="10"/>
              <w:rPr>
                <w:rFonts w:ascii="仿宋" w:eastAsia="仿宋" w:hAnsi="仿宋" w:cs="宋体-18030"/>
                <w:color w:val="000000"/>
                <w:sz w:val="32"/>
                <w:szCs w:val="32"/>
              </w:rPr>
            </w:pPr>
            <w:r w:rsidRPr="0042519D">
              <w:rPr>
                <w:rFonts w:ascii="仿宋" w:eastAsia="仿宋" w:hAnsi="仿宋" w:cs="宋体-18030"/>
                <w:color w:val="000000"/>
                <w:sz w:val="32"/>
                <w:szCs w:val="32"/>
              </w:rPr>
              <w:t>9:00-11:30</w:t>
            </w:r>
          </w:p>
        </w:tc>
        <w:tc>
          <w:tcPr>
            <w:tcW w:w="1908" w:type="dxa"/>
            <w:vAlign w:val="center"/>
          </w:tcPr>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政治</w:t>
            </w:r>
          </w:p>
        </w:tc>
        <w:tc>
          <w:tcPr>
            <w:tcW w:w="2415" w:type="dxa"/>
            <w:vAlign w:val="center"/>
          </w:tcPr>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大学语文</w:t>
            </w:r>
          </w:p>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艺术概论</w:t>
            </w:r>
          </w:p>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高等数学</w:t>
            </w:r>
            <w:r w:rsidRPr="0042519D">
              <w:rPr>
                <w:rFonts w:ascii="仿宋" w:eastAsia="仿宋" w:hAnsi="仿宋" w:cs="宋体-18030"/>
                <w:color w:val="000000"/>
                <w:sz w:val="32"/>
                <w:szCs w:val="32"/>
              </w:rPr>
              <w:t>(</w:t>
            </w:r>
            <w:r w:rsidRPr="0042519D">
              <w:rPr>
                <w:rFonts w:ascii="仿宋" w:eastAsia="仿宋" w:hAnsi="仿宋" w:cs="宋体-18030" w:hint="eastAsia"/>
                <w:color w:val="000000"/>
                <w:sz w:val="32"/>
                <w:szCs w:val="32"/>
              </w:rPr>
              <w:t>一</w:t>
            </w:r>
            <w:r w:rsidRPr="0042519D">
              <w:rPr>
                <w:rFonts w:ascii="仿宋" w:eastAsia="仿宋" w:hAnsi="仿宋" w:cs="宋体-18030"/>
                <w:color w:val="000000"/>
                <w:sz w:val="32"/>
                <w:szCs w:val="32"/>
              </w:rPr>
              <w:t>)</w:t>
            </w:r>
          </w:p>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高等数学</w:t>
            </w:r>
            <w:r w:rsidRPr="0042519D">
              <w:rPr>
                <w:rFonts w:ascii="仿宋" w:eastAsia="仿宋" w:hAnsi="仿宋" w:cs="宋体-18030"/>
                <w:color w:val="000000"/>
                <w:sz w:val="32"/>
                <w:szCs w:val="32"/>
              </w:rPr>
              <w:t>(</w:t>
            </w:r>
            <w:r w:rsidRPr="0042519D">
              <w:rPr>
                <w:rFonts w:ascii="仿宋" w:eastAsia="仿宋" w:hAnsi="仿宋" w:cs="宋体-18030" w:hint="eastAsia"/>
                <w:color w:val="000000"/>
                <w:sz w:val="32"/>
                <w:szCs w:val="32"/>
              </w:rPr>
              <w:t>二</w:t>
            </w:r>
            <w:r w:rsidRPr="0042519D">
              <w:rPr>
                <w:rFonts w:ascii="仿宋" w:eastAsia="仿宋" w:hAnsi="仿宋" w:cs="宋体-18030"/>
                <w:color w:val="000000"/>
                <w:sz w:val="32"/>
                <w:szCs w:val="32"/>
              </w:rPr>
              <w:t>)</w:t>
            </w:r>
          </w:p>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民法</w:t>
            </w:r>
          </w:p>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教育理论</w:t>
            </w:r>
          </w:p>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生态学基础</w:t>
            </w:r>
          </w:p>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医学综合</w:t>
            </w:r>
          </w:p>
        </w:tc>
        <w:tc>
          <w:tcPr>
            <w:tcW w:w="1630" w:type="dxa"/>
            <w:vAlign w:val="center"/>
          </w:tcPr>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考生根据报考专业选择一门</w:t>
            </w:r>
          </w:p>
        </w:tc>
      </w:tr>
      <w:tr w:rsidR="00831C8E" w:rsidRPr="0042519D" w:rsidTr="00E055AA">
        <w:trPr>
          <w:trHeight w:val="582"/>
        </w:trPr>
        <w:tc>
          <w:tcPr>
            <w:tcW w:w="2694" w:type="dxa"/>
            <w:vAlign w:val="center"/>
          </w:tcPr>
          <w:p w:rsidR="00831C8E" w:rsidRPr="0042519D" w:rsidRDefault="00831C8E" w:rsidP="00E055AA">
            <w:pPr>
              <w:pStyle w:val="PlainText"/>
              <w:spacing w:line="400" w:lineRule="exact"/>
              <w:ind w:left="10"/>
              <w:rPr>
                <w:rFonts w:ascii="仿宋" w:eastAsia="仿宋" w:hAnsi="仿宋" w:cs="宋体-18030"/>
                <w:color w:val="000000"/>
                <w:sz w:val="32"/>
                <w:szCs w:val="32"/>
              </w:rPr>
            </w:pPr>
            <w:r w:rsidRPr="0042519D">
              <w:rPr>
                <w:rFonts w:ascii="仿宋" w:eastAsia="仿宋" w:hAnsi="仿宋" w:cs="宋体-18030"/>
                <w:color w:val="000000"/>
                <w:sz w:val="32"/>
                <w:szCs w:val="32"/>
              </w:rPr>
              <w:t>14:30-17:00</w:t>
            </w:r>
          </w:p>
        </w:tc>
        <w:tc>
          <w:tcPr>
            <w:tcW w:w="1908" w:type="dxa"/>
            <w:vAlign w:val="center"/>
          </w:tcPr>
          <w:p w:rsidR="00831C8E" w:rsidRPr="0042519D" w:rsidRDefault="00831C8E" w:rsidP="00E055AA">
            <w:pPr>
              <w:pStyle w:val="PlainText"/>
              <w:spacing w:line="400" w:lineRule="exact"/>
              <w:rPr>
                <w:rFonts w:ascii="仿宋" w:eastAsia="仿宋" w:hAnsi="仿宋" w:cs="宋体-18030"/>
                <w:color w:val="000000"/>
                <w:sz w:val="32"/>
                <w:szCs w:val="32"/>
              </w:rPr>
            </w:pPr>
            <w:r w:rsidRPr="0042519D">
              <w:rPr>
                <w:rFonts w:ascii="仿宋" w:eastAsia="仿宋" w:hAnsi="仿宋" w:cs="宋体-18030" w:hint="eastAsia"/>
                <w:color w:val="000000"/>
                <w:sz w:val="32"/>
                <w:szCs w:val="32"/>
              </w:rPr>
              <w:t>外语</w:t>
            </w:r>
          </w:p>
        </w:tc>
        <w:tc>
          <w:tcPr>
            <w:tcW w:w="4045" w:type="dxa"/>
            <w:gridSpan w:val="2"/>
            <w:vAlign w:val="center"/>
          </w:tcPr>
          <w:p w:rsidR="00831C8E" w:rsidRPr="0042519D" w:rsidRDefault="00831C8E" w:rsidP="00E055AA">
            <w:pPr>
              <w:pStyle w:val="PlainText"/>
              <w:spacing w:line="400" w:lineRule="exact"/>
              <w:ind w:left="187"/>
              <w:rPr>
                <w:rFonts w:ascii="仿宋" w:eastAsia="仿宋" w:hAnsi="仿宋" w:cs="宋体-18030"/>
                <w:color w:val="000000"/>
                <w:sz w:val="32"/>
                <w:szCs w:val="32"/>
              </w:rPr>
            </w:pPr>
          </w:p>
        </w:tc>
      </w:tr>
    </w:tbl>
    <w:p w:rsidR="00831C8E" w:rsidRPr="0042519D" w:rsidRDefault="00831C8E" w:rsidP="009610E6">
      <w:pPr>
        <w:rPr>
          <w:color w:val="000000"/>
        </w:rPr>
      </w:pPr>
    </w:p>
    <w:p w:rsidR="00831C8E" w:rsidRPr="0042519D" w:rsidRDefault="00831C8E" w:rsidP="009610E6">
      <w:pPr>
        <w:rPr>
          <w:rFonts w:ascii="宋体" w:cs="宋体"/>
          <w:bCs/>
          <w:color w:val="000000"/>
          <w:sz w:val="32"/>
          <w:szCs w:val="32"/>
          <w:shd w:val="clear" w:color="auto" w:fill="FFFFFF"/>
        </w:rPr>
      </w:pPr>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Default="00831C8E" w:rsidP="009F6DB1">
      <w:pPr>
        <w:widowControl/>
        <w:spacing w:line="480" w:lineRule="exact"/>
        <w:ind w:firstLine="660"/>
        <w:jc w:val="left"/>
        <w:rPr>
          <w:rFonts w:ascii="仿宋" w:eastAsia="仿宋" w:hAnsi="仿宋" w:cs="宋体"/>
          <w:bCs/>
          <w:kern w:val="0"/>
          <w:sz w:val="32"/>
          <w:szCs w:val="32"/>
        </w:rPr>
      </w:pPr>
    </w:p>
    <w:p w:rsidR="00831C8E" w:rsidRDefault="00831C8E" w:rsidP="00B30740">
      <w:pPr>
        <w:widowControl/>
        <w:spacing w:line="360" w:lineRule="auto"/>
        <w:jc w:val="left"/>
        <w:rPr>
          <w:rFonts w:eastAsia="仿宋"/>
          <w:b/>
          <w:bCs/>
          <w:color w:val="000000"/>
          <w:kern w:val="0"/>
          <w:sz w:val="32"/>
          <w:szCs w:val="32"/>
        </w:rPr>
        <w:sectPr w:rsidR="00831C8E" w:rsidSect="00C9121F">
          <w:footerReference w:type="even" r:id="rId7"/>
          <w:footerReference w:type="default" r:id="rId8"/>
          <w:pgSz w:w="11906" w:h="16838"/>
          <w:pgMar w:top="2041" w:right="1474" w:bottom="1474" w:left="1474" w:header="851" w:footer="992" w:gutter="0"/>
          <w:pgNumType w:fmt="numberInDash"/>
          <w:cols w:space="425"/>
          <w:docGrid w:type="lines" w:linePitch="312"/>
        </w:sectPr>
      </w:pPr>
    </w:p>
    <w:p w:rsidR="00831C8E" w:rsidRPr="00422DB4" w:rsidRDefault="00831C8E" w:rsidP="00311FA1">
      <w:pPr>
        <w:rPr>
          <w:rFonts w:ascii="宋体"/>
          <w:b/>
          <w:sz w:val="28"/>
          <w:szCs w:val="28"/>
        </w:rPr>
      </w:pPr>
      <w:r w:rsidRPr="00422DB4">
        <w:rPr>
          <w:rFonts w:ascii="黑体" w:eastAsia="黑体" w:hAnsi="黑体" w:hint="eastAsia"/>
          <w:sz w:val="32"/>
          <w:szCs w:val="32"/>
        </w:rPr>
        <w:t>附件</w:t>
      </w:r>
      <w:r w:rsidRPr="00422DB4">
        <w:rPr>
          <w:rFonts w:ascii="黑体" w:eastAsia="黑体" w:hAnsi="黑体"/>
          <w:sz w:val="32"/>
          <w:szCs w:val="32"/>
        </w:rPr>
        <w:t>4</w:t>
      </w:r>
      <w:r>
        <w:rPr>
          <w:b/>
          <w:sz w:val="44"/>
          <w:szCs w:val="44"/>
        </w:rPr>
        <w:t xml:space="preserve">               </w:t>
      </w:r>
      <w:r w:rsidRPr="00422DB4">
        <w:rPr>
          <w:rFonts w:ascii="宋体" w:hAnsi="宋体"/>
          <w:b/>
          <w:sz w:val="36"/>
          <w:szCs w:val="36"/>
        </w:rPr>
        <w:t>2016</w:t>
      </w:r>
      <w:r w:rsidRPr="00422DB4">
        <w:rPr>
          <w:rFonts w:ascii="宋体" w:hAnsi="宋体" w:hint="eastAsia"/>
          <w:b/>
          <w:sz w:val="36"/>
          <w:szCs w:val="36"/>
        </w:rPr>
        <w:t>年宁夏成人高考外省籍考生登记表</w:t>
      </w:r>
    </w:p>
    <w:tbl>
      <w:tblPr>
        <w:tblpPr w:leftFromText="180" w:rightFromText="180" w:vertAnchor="page" w:horzAnchor="margin" w:tblpY="3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985"/>
        <w:gridCol w:w="1134"/>
        <w:gridCol w:w="709"/>
        <w:gridCol w:w="708"/>
        <w:gridCol w:w="2410"/>
        <w:gridCol w:w="2552"/>
        <w:gridCol w:w="2426"/>
        <w:gridCol w:w="1575"/>
      </w:tblGrid>
      <w:tr w:rsidR="00831C8E" w:rsidTr="00311FA1">
        <w:trPr>
          <w:trHeight w:val="113"/>
        </w:trPr>
        <w:tc>
          <w:tcPr>
            <w:tcW w:w="675" w:type="dxa"/>
          </w:tcPr>
          <w:p w:rsidR="00831C8E" w:rsidRDefault="00831C8E" w:rsidP="00422DB4">
            <w:pPr>
              <w:jc w:val="center"/>
            </w:pPr>
            <w:r>
              <w:rPr>
                <w:rFonts w:hint="eastAsia"/>
              </w:rPr>
              <w:t>序号</w:t>
            </w:r>
          </w:p>
        </w:tc>
        <w:tc>
          <w:tcPr>
            <w:tcW w:w="1985" w:type="dxa"/>
          </w:tcPr>
          <w:p w:rsidR="00831C8E" w:rsidRDefault="00831C8E" w:rsidP="00422DB4">
            <w:pPr>
              <w:jc w:val="center"/>
            </w:pPr>
            <w:r>
              <w:rPr>
                <w:rFonts w:hint="eastAsia"/>
              </w:rPr>
              <w:t>考生号</w:t>
            </w:r>
          </w:p>
        </w:tc>
        <w:tc>
          <w:tcPr>
            <w:tcW w:w="1134" w:type="dxa"/>
          </w:tcPr>
          <w:p w:rsidR="00831C8E" w:rsidRDefault="00831C8E" w:rsidP="00422DB4">
            <w:pPr>
              <w:jc w:val="center"/>
            </w:pPr>
            <w:r>
              <w:rPr>
                <w:rFonts w:hint="eastAsia"/>
              </w:rPr>
              <w:t>姓名</w:t>
            </w:r>
          </w:p>
        </w:tc>
        <w:tc>
          <w:tcPr>
            <w:tcW w:w="709" w:type="dxa"/>
          </w:tcPr>
          <w:p w:rsidR="00831C8E" w:rsidRDefault="00831C8E" w:rsidP="00422DB4">
            <w:pPr>
              <w:jc w:val="center"/>
            </w:pPr>
            <w:r>
              <w:rPr>
                <w:rFonts w:hint="eastAsia"/>
              </w:rPr>
              <w:t>民族</w:t>
            </w:r>
          </w:p>
        </w:tc>
        <w:tc>
          <w:tcPr>
            <w:tcW w:w="708" w:type="dxa"/>
          </w:tcPr>
          <w:p w:rsidR="00831C8E" w:rsidRDefault="00831C8E" w:rsidP="00422DB4">
            <w:pPr>
              <w:jc w:val="center"/>
            </w:pPr>
            <w:r>
              <w:rPr>
                <w:rFonts w:hint="eastAsia"/>
              </w:rPr>
              <w:t>性别</w:t>
            </w:r>
          </w:p>
        </w:tc>
        <w:tc>
          <w:tcPr>
            <w:tcW w:w="2410" w:type="dxa"/>
          </w:tcPr>
          <w:p w:rsidR="00831C8E" w:rsidRDefault="00831C8E" w:rsidP="00422DB4">
            <w:pPr>
              <w:ind w:firstLineChars="50" w:firstLine="105"/>
              <w:jc w:val="center"/>
            </w:pPr>
            <w:r>
              <w:rPr>
                <w:rFonts w:hint="eastAsia"/>
              </w:rPr>
              <w:t>身份证号</w:t>
            </w:r>
          </w:p>
        </w:tc>
        <w:tc>
          <w:tcPr>
            <w:tcW w:w="2552" w:type="dxa"/>
          </w:tcPr>
          <w:p w:rsidR="00831C8E" w:rsidRDefault="00831C8E" w:rsidP="00422DB4">
            <w:pPr>
              <w:ind w:firstLineChars="50" w:firstLine="105"/>
              <w:jc w:val="center"/>
            </w:pPr>
            <w:r>
              <w:rPr>
                <w:rFonts w:hint="eastAsia"/>
              </w:rPr>
              <w:t>工作单位</w:t>
            </w:r>
          </w:p>
        </w:tc>
        <w:tc>
          <w:tcPr>
            <w:tcW w:w="2426" w:type="dxa"/>
          </w:tcPr>
          <w:p w:rsidR="00831C8E" w:rsidRPr="000C3B86" w:rsidRDefault="00831C8E" w:rsidP="00422DB4">
            <w:pPr>
              <w:jc w:val="center"/>
            </w:pPr>
            <w:r>
              <w:rPr>
                <w:rFonts w:hint="eastAsia"/>
              </w:rPr>
              <w:t>居住证明材料出具部门</w:t>
            </w:r>
          </w:p>
        </w:tc>
        <w:tc>
          <w:tcPr>
            <w:tcW w:w="1575" w:type="dxa"/>
          </w:tcPr>
          <w:p w:rsidR="00831C8E" w:rsidRDefault="00831C8E" w:rsidP="00422DB4">
            <w:pPr>
              <w:jc w:val="center"/>
            </w:pPr>
            <w:r>
              <w:rPr>
                <w:rFonts w:hint="eastAsia"/>
              </w:rPr>
              <w:t>审核人</w:t>
            </w:r>
          </w:p>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r w:rsidR="00831C8E" w:rsidTr="00311FA1">
        <w:trPr>
          <w:trHeight w:val="113"/>
        </w:trPr>
        <w:tc>
          <w:tcPr>
            <w:tcW w:w="675" w:type="dxa"/>
          </w:tcPr>
          <w:p w:rsidR="00831C8E" w:rsidRDefault="00831C8E" w:rsidP="00311FA1"/>
        </w:tc>
        <w:tc>
          <w:tcPr>
            <w:tcW w:w="1985" w:type="dxa"/>
          </w:tcPr>
          <w:p w:rsidR="00831C8E" w:rsidRDefault="00831C8E" w:rsidP="00311FA1"/>
        </w:tc>
        <w:tc>
          <w:tcPr>
            <w:tcW w:w="1134" w:type="dxa"/>
          </w:tcPr>
          <w:p w:rsidR="00831C8E" w:rsidRDefault="00831C8E" w:rsidP="00311FA1"/>
        </w:tc>
        <w:tc>
          <w:tcPr>
            <w:tcW w:w="709" w:type="dxa"/>
          </w:tcPr>
          <w:p w:rsidR="00831C8E" w:rsidRDefault="00831C8E" w:rsidP="00311FA1"/>
        </w:tc>
        <w:tc>
          <w:tcPr>
            <w:tcW w:w="708" w:type="dxa"/>
          </w:tcPr>
          <w:p w:rsidR="00831C8E" w:rsidRDefault="00831C8E" w:rsidP="00311FA1"/>
        </w:tc>
        <w:tc>
          <w:tcPr>
            <w:tcW w:w="2410" w:type="dxa"/>
          </w:tcPr>
          <w:p w:rsidR="00831C8E" w:rsidRDefault="00831C8E" w:rsidP="00311FA1"/>
        </w:tc>
        <w:tc>
          <w:tcPr>
            <w:tcW w:w="2552" w:type="dxa"/>
          </w:tcPr>
          <w:p w:rsidR="00831C8E" w:rsidRDefault="00831C8E" w:rsidP="00311FA1"/>
        </w:tc>
        <w:tc>
          <w:tcPr>
            <w:tcW w:w="2426" w:type="dxa"/>
          </w:tcPr>
          <w:p w:rsidR="00831C8E" w:rsidRDefault="00831C8E" w:rsidP="00311FA1"/>
        </w:tc>
        <w:tc>
          <w:tcPr>
            <w:tcW w:w="1575" w:type="dxa"/>
          </w:tcPr>
          <w:p w:rsidR="00831C8E" w:rsidRDefault="00831C8E" w:rsidP="00311FA1"/>
        </w:tc>
      </w:tr>
    </w:tbl>
    <w:p w:rsidR="00831C8E" w:rsidRDefault="00831C8E" w:rsidP="005A6DC3">
      <w:pPr>
        <w:rPr>
          <w:b/>
          <w:sz w:val="24"/>
        </w:rPr>
      </w:pPr>
    </w:p>
    <w:p w:rsidR="00831C8E" w:rsidRDefault="00831C8E" w:rsidP="005A6DC3">
      <w:pPr>
        <w:rPr>
          <w:kern w:val="0"/>
        </w:rPr>
      </w:pPr>
      <w:r w:rsidRPr="00311FA1">
        <w:rPr>
          <w:rFonts w:hint="eastAsia"/>
          <w:b/>
          <w:sz w:val="24"/>
        </w:rPr>
        <w:t>市、县（市、区）教育考试中心：</w:t>
      </w:r>
      <w:r w:rsidRPr="00311FA1">
        <w:rPr>
          <w:b/>
          <w:sz w:val="24"/>
        </w:rPr>
        <w:t xml:space="preserve">       </w:t>
      </w:r>
      <w:r>
        <w:rPr>
          <w:b/>
          <w:sz w:val="24"/>
        </w:rPr>
        <w:t xml:space="preserve">    </w:t>
      </w:r>
      <w:r w:rsidRPr="00311FA1">
        <w:rPr>
          <w:b/>
          <w:sz w:val="24"/>
        </w:rPr>
        <w:t xml:space="preserve"> </w:t>
      </w:r>
      <w:r>
        <w:rPr>
          <w:b/>
          <w:sz w:val="24"/>
        </w:rPr>
        <w:t xml:space="preserve">      </w:t>
      </w:r>
      <w:r w:rsidRPr="00311FA1">
        <w:rPr>
          <w:b/>
          <w:sz w:val="24"/>
        </w:rPr>
        <w:t xml:space="preserve">   </w:t>
      </w:r>
      <w:r w:rsidRPr="00311FA1">
        <w:rPr>
          <w:rFonts w:hint="eastAsia"/>
          <w:b/>
          <w:sz w:val="24"/>
        </w:rPr>
        <w:t>（盖章）</w:t>
      </w:r>
      <w:r w:rsidRPr="00311FA1">
        <w:rPr>
          <w:b/>
          <w:sz w:val="24"/>
        </w:rPr>
        <w:t xml:space="preserve">  </w:t>
      </w:r>
      <w:r w:rsidRPr="00311FA1">
        <w:rPr>
          <w:rFonts w:hint="eastAsia"/>
          <w:b/>
          <w:sz w:val="24"/>
        </w:rPr>
        <w:t>负责人：</w:t>
      </w:r>
      <w:r w:rsidRPr="00311FA1">
        <w:rPr>
          <w:b/>
          <w:sz w:val="24"/>
        </w:rPr>
        <w:t xml:space="preserve">  </w:t>
      </w:r>
      <w:r>
        <w:rPr>
          <w:b/>
          <w:sz w:val="24"/>
        </w:rPr>
        <w:t xml:space="preserve">   </w:t>
      </w:r>
      <w:r w:rsidRPr="00311FA1">
        <w:rPr>
          <w:b/>
          <w:sz w:val="24"/>
        </w:rPr>
        <w:t xml:space="preserve">   </w:t>
      </w:r>
      <w:r w:rsidRPr="00311FA1">
        <w:rPr>
          <w:rFonts w:hint="eastAsia"/>
          <w:b/>
          <w:sz w:val="24"/>
        </w:rPr>
        <w:t>（签字）</w:t>
      </w:r>
      <w:r w:rsidRPr="00311FA1">
        <w:rPr>
          <w:b/>
          <w:sz w:val="24"/>
        </w:rPr>
        <w:t xml:space="preserve">     </w:t>
      </w:r>
      <w:r>
        <w:rPr>
          <w:b/>
          <w:sz w:val="24"/>
        </w:rPr>
        <w:t xml:space="preserve"> </w:t>
      </w:r>
      <w:r w:rsidRPr="00311FA1">
        <w:rPr>
          <w:b/>
          <w:sz w:val="24"/>
        </w:rPr>
        <w:t xml:space="preserve">    2016</w:t>
      </w:r>
      <w:r w:rsidRPr="00311FA1">
        <w:rPr>
          <w:rFonts w:hint="eastAsia"/>
          <w:b/>
          <w:sz w:val="24"/>
        </w:rPr>
        <w:t>年</w:t>
      </w:r>
      <w:r w:rsidRPr="00311FA1">
        <w:rPr>
          <w:b/>
          <w:sz w:val="24"/>
        </w:rPr>
        <w:t>9</w:t>
      </w:r>
      <w:r w:rsidRPr="00311FA1">
        <w:rPr>
          <w:rFonts w:hint="eastAsia"/>
          <w:b/>
          <w:sz w:val="24"/>
        </w:rPr>
        <w:t>月</w:t>
      </w:r>
      <w:r>
        <w:rPr>
          <w:b/>
          <w:sz w:val="24"/>
        </w:rPr>
        <w:t xml:space="preserve">   </w:t>
      </w:r>
      <w:r>
        <w:rPr>
          <w:rFonts w:hint="eastAsia"/>
          <w:b/>
          <w:sz w:val="24"/>
        </w:rPr>
        <w:t>日</w:t>
      </w:r>
      <w:r>
        <w:rPr>
          <w:b/>
          <w:sz w:val="24"/>
        </w:rPr>
        <w:t xml:space="preserve"> </w:t>
      </w:r>
    </w:p>
    <w:sectPr w:rsidR="00831C8E" w:rsidSect="005A6DC3">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C8E" w:rsidRDefault="00831C8E" w:rsidP="00184A73">
      <w:r>
        <w:separator/>
      </w:r>
    </w:p>
  </w:endnote>
  <w:endnote w:type="continuationSeparator" w:id="0">
    <w:p w:rsidR="00831C8E" w:rsidRDefault="00831C8E" w:rsidP="00184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altName w:val="微软雅黑"/>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宋体"/>
    <w:panose1 w:val="00000000000000000000"/>
    <w:charset w:val="86"/>
    <w:family w:val="auto"/>
    <w:notTrueType/>
    <w:pitch w:val="default"/>
    <w:sig w:usb0="00000001" w:usb1="080E0000" w:usb2="00000010" w:usb3="00000000" w:csb0="00040000" w:csb1="00000000"/>
  </w:font>
  <w:font w:name="宋体-18030">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8E" w:rsidRDefault="00831C8E" w:rsidP="00CC196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31C8E" w:rsidRDefault="00831C8E" w:rsidP="00C9121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8E" w:rsidRPr="00C9121F" w:rsidRDefault="00831C8E" w:rsidP="00CC1962">
    <w:pPr>
      <w:pStyle w:val="Footer"/>
      <w:framePr w:wrap="around" w:vAnchor="text" w:hAnchor="margin" w:xAlign="outside" w:y="1"/>
      <w:rPr>
        <w:rStyle w:val="PageNumber"/>
        <w:rFonts w:ascii="宋体"/>
        <w:sz w:val="28"/>
        <w:szCs w:val="28"/>
      </w:rPr>
    </w:pPr>
    <w:r w:rsidRPr="00C9121F">
      <w:rPr>
        <w:rStyle w:val="PageNumber"/>
        <w:rFonts w:ascii="宋体" w:hAnsi="宋体"/>
        <w:sz w:val="28"/>
        <w:szCs w:val="28"/>
      </w:rPr>
      <w:fldChar w:fldCharType="begin"/>
    </w:r>
    <w:r w:rsidRPr="00C9121F">
      <w:rPr>
        <w:rStyle w:val="PageNumber"/>
        <w:rFonts w:ascii="宋体" w:hAnsi="宋体"/>
        <w:sz w:val="28"/>
        <w:szCs w:val="28"/>
      </w:rPr>
      <w:instrText xml:space="preserve">PAGE  </w:instrText>
    </w:r>
    <w:r w:rsidRPr="00C9121F">
      <w:rPr>
        <w:rStyle w:val="PageNumber"/>
        <w:rFonts w:ascii="宋体" w:hAnsi="宋体"/>
        <w:sz w:val="28"/>
        <w:szCs w:val="28"/>
      </w:rPr>
      <w:fldChar w:fldCharType="separate"/>
    </w:r>
    <w:r>
      <w:rPr>
        <w:rStyle w:val="PageNumber"/>
        <w:rFonts w:ascii="宋体" w:hAnsi="宋体"/>
        <w:noProof/>
        <w:sz w:val="28"/>
        <w:szCs w:val="28"/>
      </w:rPr>
      <w:t>- 17 -</w:t>
    </w:r>
    <w:r w:rsidRPr="00C9121F">
      <w:rPr>
        <w:rStyle w:val="PageNumber"/>
        <w:rFonts w:ascii="宋体" w:hAnsi="宋体"/>
        <w:sz w:val="28"/>
        <w:szCs w:val="28"/>
      </w:rPr>
      <w:fldChar w:fldCharType="end"/>
    </w:r>
  </w:p>
  <w:p w:rsidR="00831C8E" w:rsidRDefault="00831C8E" w:rsidP="00C9121F">
    <w:pPr>
      <w:pStyle w:val="Footer"/>
      <w:ind w:right="360" w:firstLine="360"/>
    </w:pPr>
  </w:p>
  <w:p w:rsidR="00831C8E" w:rsidRDefault="00831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C8E" w:rsidRDefault="00831C8E" w:rsidP="00184A73">
      <w:r>
        <w:separator/>
      </w:r>
    </w:p>
  </w:footnote>
  <w:footnote w:type="continuationSeparator" w:id="0">
    <w:p w:rsidR="00831C8E" w:rsidRDefault="00831C8E" w:rsidP="00184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153A"/>
    <w:multiLevelType w:val="hybridMultilevel"/>
    <w:tmpl w:val="05B44BC4"/>
    <w:lvl w:ilvl="0" w:tplc="1480E042">
      <w:start w:val="1"/>
      <w:numFmt w:val="japaneseCounting"/>
      <w:lvlText w:val="（%1）"/>
      <w:lvlJc w:val="left"/>
      <w:pPr>
        <w:tabs>
          <w:tab w:val="num" w:pos="1725"/>
        </w:tabs>
        <w:ind w:left="1725" w:hanging="1080"/>
      </w:pPr>
      <w:rPr>
        <w:rFonts w:cs="Times New Roman" w:hint="default"/>
      </w:rPr>
    </w:lvl>
    <w:lvl w:ilvl="1" w:tplc="04090019" w:tentative="1">
      <w:start w:val="1"/>
      <w:numFmt w:val="lowerLetter"/>
      <w:lvlText w:val="%2)"/>
      <w:lvlJc w:val="left"/>
      <w:pPr>
        <w:tabs>
          <w:tab w:val="num" w:pos="1485"/>
        </w:tabs>
        <w:ind w:left="1485" w:hanging="420"/>
      </w:pPr>
      <w:rPr>
        <w:rFonts w:cs="Times New Roman"/>
      </w:rPr>
    </w:lvl>
    <w:lvl w:ilvl="2" w:tplc="0409001B" w:tentative="1">
      <w:start w:val="1"/>
      <w:numFmt w:val="lowerRoman"/>
      <w:lvlText w:val="%3."/>
      <w:lvlJc w:val="righ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9" w:tentative="1">
      <w:start w:val="1"/>
      <w:numFmt w:val="lowerLetter"/>
      <w:lvlText w:val="%5)"/>
      <w:lvlJc w:val="left"/>
      <w:pPr>
        <w:tabs>
          <w:tab w:val="num" w:pos="2745"/>
        </w:tabs>
        <w:ind w:left="2745" w:hanging="420"/>
      </w:pPr>
      <w:rPr>
        <w:rFonts w:cs="Times New Roman"/>
      </w:rPr>
    </w:lvl>
    <w:lvl w:ilvl="5" w:tplc="0409001B" w:tentative="1">
      <w:start w:val="1"/>
      <w:numFmt w:val="lowerRoman"/>
      <w:lvlText w:val="%6."/>
      <w:lvlJc w:val="righ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9" w:tentative="1">
      <w:start w:val="1"/>
      <w:numFmt w:val="lowerLetter"/>
      <w:lvlText w:val="%8)"/>
      <w:lvlJc w:val="left"/>
      <w:pPr>
        <w:tabs>
          <w:tab w:val="num" w:pos="4005"/>
        </w:tabs>
        <w:ind w:left="4005" w:hanging="420"/>
      </w:pPr>
      <w:rPr>
        <w:rFonts w:cs="Times New Roman"/>
      </w:rPr>
    </w:lvl>
    <w:lvl w:ilvl="8" w:tplc="0409001B" w:tentative="1">
      <w:start w:val="1"/>
      <w:numFmt w:val="lowerRoman"/>
      <w:lvlText w:val="%9."/>
      <w:lvlJc w:val="right"/>
      <w:pPr>
        <w:tabs>
          <w:tab w:val="num" w:pos="4425"/>
        </w:tabs>
        <w:ind w:left="442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293B"/>
    <w:rsid w:val="0000367D"/>
    <w:rsid w:val="00033CB5"/>
    <w:rsid w:val="000431A3"/>
    <w:rsid w:val="0004531F"/>
    <w:rsid w:val="000773BC"/>
    <w:rsid w:val="000C3B86"/>
    <w:rsid w:val="00111BEC"/>
    <w:rsid w:val="00123BE7"/>
    <w:rsid w:val="001275D7"/>
    <w:rsid w:val="00157059"/>
    <w:rsid w:val="00184A73"/>
    <w:rsid w:val="001A1637"/>
    <w:rsid w:val="001A6240"/>
    <w:rsid w:val="001B2445"/>
    <w:rsid w:val="00235B5A"/>
    <w:rsid w:val="00242A81"/>
    <w:rsid w:val="002B443C"/>
    <w:rsid w:val="002E4C02"/>
    <w:rsid w:val="00311FA1"/>
    <w:rsid w:val="00312BB4"/>
    <w:rsid w:val="00363100"/>
    <w:rsid w:val="00382537"/>
    <w:rsid w:val="003A78FF"/>
    <w:rsid w:val="00401855"/>
    <w:rsid w:val="00402202"/>
    <w:rsid w:val="00422DB4"/>
    <w:rsid w:val="0042519D"/>
    <w:rsid w:val="0045037A"/>
    <w:rsid w:val="004664EE"/>
    <w:rsid w:val="004B65FA"/>
    <w:rsid w:val="00573DB3"/>
    <w:rsid w:val="005A6DC3"/>
    <w:rsid w:val="005F0BB3"/>
    <w:rsid w:val="00635316"/>
    <w:rsid w:val="0069416B"/>
    <w:rsid w:val="006A52FB"/>
    <w:rsid w:val="006D45FF"/>
    <w:rsid w:val="007458E7"/>
    <w:rsid w:val="007A60AE"/>
    <w:rsid w:val="007E3760"/>
    <w:rsid w:val="00830333"/>
    <w:rsid w:val="00831C8E"/>
    <w:rsid w:val="0084465B"/>
    <w:rsid w:val="008923B5"/>
    <w:rsid w:val="00924F92"/>
    <w:rsid w:val="0093293B"/>
    <w:rsid w:val="00957983"/>
    <w:rsid w:val="009610E6"/>
    <w:rsid w:val="009A7624"/>
    <w:rsid w:val="009D7627"/>
    <w:rsid w:val="009E1654"/>
    <w:rsid w:val="009F6DB1"/>
    <w:rsid w:val="00A03F18"/>
    <w:rsid w:val="00A158C3"/>
    <w:rsid w:val="00A51FF0"/>
    <w:rsid w:val="00B30740"/>
    <w:rsid w:val="00B3268F"/>
    <w:rsid w:val="00B362C6"/>
    <w:rsid w:val="00B55B34"/>
    <w:rsid w:val="00BD256A"/>
    <w:rsid w:val="00C46DA1"/>
    <w:rsid w:val="00C5202C"/>
    <w:rsid w:val="00C77EC7"/>
    <w:rsid w:val="00C9121F"/>
    <w:rsid w:val="00CC1962"/>
    <w:rsid w:val="00D27BC6"/>
    <w:rsid w:val="00D36B51"/>
    <w:rsid w:val="00D95FDD"/>
    <w:rsid w:val="00DA4462"/>
    <w:rsid w:val="00E055AA"/>
    <w:rsid w:val="00E431D3"/>
    <w:rsid w:val="00E51D16"/>
    <w:rsid w:val="00E7373D"/>
    <w:rsid w:val="00E80200"/>
    <w:rsid w:val="00EA3202"/>
    <w:rsid w:val="00EA7ECF"/>
    <w:rsid w:val="00F049A3"/>
    <w:rsid w:val="00F04C73"/>
    <w:rsid w:val="00F22112"/>
    <w:rsid w:val="00F816EB"/>
    <w:rsid w:val="00FA78E8"/>
    <w:rsid w:val="00FE5C59"/>
    <w:rsid w:val="00FF6D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3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3293B"/>
    <w:rPr>
      <w:rFonts w:ascii="宋体" w:hAnsi="Courier New"/>
      <w:szCs w:val="20"/>
    </w:rPr>
  </w:style>
  <w:style w:type="character" w:customStyle="1" w:styleId="PlainTextChar">
    <w:name w:val="Plain Text Char"/>
    <w:basedOn w:val="DefaultParagraphFont"/>
    <w:link w:val="PlainText"/>
    <w:uiPriority w:val="99"/>
    <w:locked/>
    <w:rsid w:val="0093293B"/>
    <w:rPr>
      <w:rFonts w:ascii="宋体" w:eastAsia="宋体" w:hAnsi="Courier New" w:cs="Times New Roman"/>
      <w:sz w:val="20"/>
      <w:szCs w:val="20"/>
    </w:rPr>
  </w:style>
  <w:style w:type="character" w:customStyle="1" w:styleId="timestyle1259">
    <w:name w:val="timestyle1259"/>
    <w:basedOn w:val="DefaultParagraphFont"/>
    <w:uiPriority w:val="99"/>
    <w:rsid w:val="0000367D"/>
    <w:rPr>
      <w:rFonts w:cs="Times New Roman"/>
    </w:rPr>
  </w:style>
  <w:style w:type="character" w:customStyle="1" w:styleId="apple-converted-space">
    <w:name w:val="apple-converted-space"/>
    <w:basedOn w:val="DefaultParagraphFont"/>
    <w:uiPriority w:val="99"/>
    <w:rsid w:val="0000367D"/>
    <w:rPr>
      <w:rFonts w:cs="Times New Roman"/>
    </w:rPr>
  </w:style>
  <w:style w:type="character" w:customStyle="1" w:styleId="authorstyle1259">
    <w:name w:val="authorstyle1259"/>
    <w:basedOn w:val="DefaultParagraphFont"/>
    <w:uiPriority w:val="99"/>
    <w:rsid w:val="0000367D"/>
    <w:rPr>
      <w:rFonts w:cs="Times New Roman"/>
    </w:rPr>
  </w:style>
  <w:style w:type="paragraph" w:styleId="NormalWeb">
    <w:name w:val="Normal (Web)"/>
    <w:basedOn w:val="Normal"/>
    <w:uiPriority w:val="99"/>
    <w:rsid w:val="0000367D"/>
    <w:pPr>
      <w:widowControl/>
      <w:spacing w:before="100" w:beforeAutospacing="1" w:after="100" w:afterAutospacing="1"/>
      <w:jc w:val="left"/>
    </w:pPr>
    <w:rPr>
      <w:rFonts w:ascii="宋体" w:hAnsi="宋体" w:cs="宋体"/>
      <w:kern w:val="0"/>
      <w:sz w:val="24"/>
    </w:rPr>
  </w:style>
  <w:style w:type="paragraph" w:styleId="Header">
    <w:name w:val="header"/>
    <w:basedOn w:val="Normal"/>
    <w:link w:val="HeaderChar"/>
    <w:uiPriority w:val="99"/>
    <w:rsid w:val="00184A7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84A73"/>
    <w:rPr>
      <w:rFonts w:ascii="Times New Roman" w:eastAsia="宋体" w:hAnsi="Times New Roman" w:cs="Times New Roman"/>
      <w:sz w:val="18"/>
      <w:szCs w:val="18"/>
    </w:rPr>
  </w:style>
  <w:style w:type="paragraph" w:styleId="Footer">
    <w:name w:val="footer"/>
    <w:basedOn w:val="Normal"/>
    <w:link w:val="FooterChar"/>
    <w:uiPriority w:val="99"/>
    <w:rsid w:val="00184A7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84A73"/>
    <w:rPr>
      <w:rFonts w:ascii="Times New Roman" w:eastAsia="宋体" w:hAnsi="Times New Roman" w:cs="Times New Roman"/>
      <w:sz w:val="18"/>
      <w:szCs w:val="18"/>
    </w:rPr>
  </w:style>
  <w:style w:type="paragraph" w:styleId="Date">
    <w:name w:val="Date"/>
    <w:basedOn w:val="Normal"/>
    <w:next w:val="Normal"/>
    <w:link w:val="DateChar"/>
    <w:uiPriority w:val="99"/>
    <w:semiHidden/>
    <w:rsid w:val="00830333"/>
    <w:pPr>
      <w:ind w:leftChars="2500" w:left="100"/>
    </w:pPr>
  </w:style>
  <w:style w:type="character" w:customStyle="1" w:styleId="DateChar">
    <w:name w:val="Date Char"/>
    <w:basedOn w:val="DefaultParagraphFont"/>
    <w:link w:val="Date"/>
    <w:uiPriority w:val="99"/>
    <w:semiHidden/>
    <w:locked/>
    <w:rsid w:val="00830333"/>
    <w:rPr>
      <w:rFonts w:ascii="Times New Roman" w:eastAsia="宋体" w:hAnsi="Times New Roman" w:cs="Times New Roman"/>
      <w:sz w:val="24"/>
      <w:szCs w:val="24"/>
    </w:rPr>
  </w:style>
  <w:style w:type="table" w:styleId="TableGrid">
    <w:name w:val="Table Grid"/>
    <w:basedOn w:val="TableNormal"/>
    <w:uiPriority w:val="99"/>
    <w:rsid w:val="00111BE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D27BC6"/>
    <w:rPr>
      <w:rFonts w:cs="Times New Roman"/>
      <w:color w:val="373737"/>
      <w:u w:val="none"/>
      <w:effect w:val="none"/>
    </w:rPr>
  </w:style>
  <w:style w:type="paragraph" w:styleId="BalloonText">
    <w:name w:val="Balloon Text"/>
    <w:basedOn w:val="Normal"/>
    <w:link w:val="BalloonTextChar"/>
    <w:uiPriority w:val="99"/>
    <w:semiHidden/>
    <w:rsid w:val="00D27BC6"/>
    <w:rPr>
      <w:sz w:val="18"/>
      <w:szCs w:val="18"/>
    </w:rPr>
  </w:style>
  <w:style w:type="character" w:customStyle="1" w:styleId="BalloonTextChar">
    <w:name w:val="Balloon Text Char"/>
    <w:basedOn w:val="DefaultParagraphFont"/>
    <w:link w:val="BalloonText"/>
    <w:uiPriority w:val="99"/>
    <w:semiHidden/>
    <w:locked/>
    <w:rsid w:val="00D27BC6"/>
    <w:rPr>
      <w:rFonts w:ascii="Times New Roman" w:eastAsia="宋体" w:hAnsi="Times New Roman" w:cs="Times New Roman"/>
      <w:sz w:val="18"/>
      <w:szCs w:val="18"/>
    </w:rPr>
  </w:style>
  <w:style w:type="paragraph" w:styleId="BodyText2">
    <w:name w:val="Body Text 2"/>
    <w:basedOn w:val="Normal"/>
    <w:link w:val="BodyText2Char"/>
    <w:uiPriority w:val="99"/>
    <w:rsid w:val="00422DB4"/>
    <w:pPr>
      <w:spacing w:after="120" w:line="480" w:lineRule="auto"/>
    </w:pPr>
  </w:style>
  <w:style w:type="character" w:customStyle="1" w:styleId="BodyText2Char">
    <w:name w:val="Body Text 2 Char"/>
    <w:basedOn w:val="DefaultParagraphFont"/>
    <w:link w:val="BodyText2"/>
    <w:uiPriority w:val="99"/>
    <w:semiHidden/>
    <w:rsid w:val="00427E38"/>
    <w:rPr>
      <w:rFonts w:ascii="Times New Roman" w:hAnsi="Times New Roman"/>
      <w:szCs w:val="24"/>
    </w:rPr>
  </w:style>
  <w:style w:type="character" w:styleId="PageNumber">
    <w:name w:val="page number"/>
    <w:basedOn w:val="DefaultParagraphFont"/>
    <w:uiPriority w:val="99"/>
    <w:rsid w:val="00C9121F"/>
    <w:rPr>
      <w:rFonts w:cs="Times New Roman"/>
    </w:rPr>
  </w:style>
</w:styles>
</file>

<file path=word/webSettings.xml><?xml version="1.0" encoding="utf-8"?>
<w:webSettings xmlns:r="http://schemas.openxmlformats.org/officeDocument/2006/relationships" xmlns:w="http://schemas.openxmlformats.org/wordprocessingml/2006/main">
  <w:divs>
    <w:div w:id="204415061">
      <w:marLeft w:val="0"/>
      <w:marRight w:val="0"/>
      <w:marTop w:val="0"/>
      <w:marBottom w:val="0"/>
      <w:divBdr>
        <w:top w:val="none" w:sz="0" w:space="0" w:color="auto"/>
        <w:left w:val="none" w:sz="0" w:space="0" w:color="auto"/>
        <w:bottom w:val="none" w:sz="0" w:space="0" w:color="auto"/>
        <w:right w:val="none" w:sz="0" w:space="0" w:color="auto"/>
      </w:divBdr>
      <w:divsChild>
        <w:div w:id="204415060">
          <w:marLeft w:val="0"/>
          <w:marRight w:val="0"/>
          <w:marTop w:val="0"/>
          <w:marBottom w:val="0"/>
          <w:divBdr>
            <w:top w:val="none" w:sz="0" w:space="0" w:color="auto"/>
            <w:left w:val="none" w:sz="0" w:space="0" w:color="auto"/>
            <w:bottom w:val="none" w:sz="0" w:space="0" w:color="auto"/>
            <w:right w:val="none" w:sz="0" w:space="0" w:color="auto"/>
          </w:divBdr>
          <w:divsChild>
            <w:div w:id="2044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062">
      <w:marLeft w:val="0"/>
      <w:marRight w:val="0"/>
      <w:marTop w:val="0"/>
      <w:marBottom w:val="0"/>
      <w:divBdr>
        <w:top w:val="none" w:sz="0" w:space="0" w:color="auto"/>
        <w:left w:val="none" w:sz="0" w:space="0" w:color="auto"/>
        <w:bottom w:val="none" w:sz="0" w:space="0" w:color="auto"/>
        <w:right w:val="none" w:sz="0" w:space="0" w:color="auto"/>
      </w:divBdr>
      <w:divsChild>
        <w:div w:id="204415063">
          <w:marLeft w:val="0"/>
          <w:marRight w:val="0"/>
          <w:marTop w:val="0"/>
          <w:marBottom w:val="0"/>
          <w:divBdr>
            <w:top w:val="none" w:sz="0" w:space="0" w:color="auto"/>
            <w:left w:val="none" w:sz="0" w:space="0" w:color="auto"/>
            <w:bottom w:val="none" w:sz="0" w:space="0" w:color="auto"/>
            <w:right w:val="none" w:sz="0" w:space="0" w:color="auto"/>
          </w:divBdr>
        </w:div>
        <w:div w:id="204415064">
          <w:marLeft w:val="120"/>
          <w:marRight w:val="120"/>
          <w:marTop w:val="120"/>
          <w:marBottom w:val="120"/>
          <w:divBdr>
            <w:top w:val="none" w:sz="0" w:space="0" w:color="auto"/>
            <w:left w:val="none" w:sz="0" w:space="0" w:color="auto"/>
            <w:bottom w:val="none" w:sz="0" w:space="0" w:color="auto"/>
            <w:right w:val="none" w:sz="0" w:space="0" w:color="auto"/>
          </w:divBdr>
        </w:div>
        <w:div w:id="204415066">
          <w:marLeft w:val="0"/>
          <w:marRight w:val="0"/>
          <w:marTop w:val="0"/>
          <w:marBottom w:val="0"/>
          <w:divBdr>
            <w:top w:val="none" w:sz="0" w:space="0" w:color="auto"/>
            <w:left w:val="none" w:sz="0" w:space="0" w:color="auto"/>
            <w:bottom w:val="none" w:sz="0" w:space="0" w:color="auto"/>
            <w:right w:val="none" w:sz="0" w:space="0" w:color="auto"/>
          </w:divBdr>
          <w:divsChild>
            <w:div w:id="204415065">
              <w:marLeft w:val="0"/>
              <w:marRight w:val="0"/>
              <w:marTop w:val="0"/>
              <w:marBottom w:val="0"/>
              <w:divBdr>
                <w:top w:val="none" w:sz="0" w:space="0" w:color="auto"/>
                <w:left w:val="none" w:sz="0" w:space="0" w:color="auto"/>
                <w:bottom w:val="none" w:sz="0" w:space="0" w:color="auto"/>
                <w:right w:val="none" w:sz="0" w:space="0" w:color="auto"/>
              </w:divBdr>
            </w:div>
          </w:divsChild>
        </w:div>
        <w:div w:id="204415067">
          <w:marLeft w:val="0"/>
          <w:marRight w:val="18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20</Pages>
  <Words>1513</Words>
  <Characters>8630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19</cp:revision>
  <cp:lastPrinted>2016-08-24T09:45:00Z</cp:lastPrinted>
  <dcterms:created xsi:type="dcterms:W3CDTF">2016-08-24T09:00:00Z</dcterms:created>
  <dcterms:modified xsi:type="dcterms:W3CDTF">2016-08-24T09:48:00Z</dcterms:modified>
</cp:coreProperties>
</file>