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pacing w:line="360" w:lineRule="atLeast"/>
        <w:ind w:left="0" w:firstLine="640"/>
        <w:jc w:val="left"/>
        <w:rPr>
          <w:rFonts w:ascii="??" w:hAnsi="??" w:eastAsia="??" w:cs="??"/>
          <w:sz w:val="18"/>
          <w:szCs w:val="18"/>
        </w:rPr>
      </w:pPr>
      <w:r>
        <w:rPr>
          <w:rFonts w:hint="default" w:ascii="??" w:hAnsi="??" w:eastAsia="??" w:cs="??"/>
          <w:kern w:val="0"/>
          <w:sz w:val="27"/>
          <w:szCs w:val="27"/>
          <w:lang w:val="en-US" w:eastAsia="zh-CN" w:bidi="ar"/>
        </w:rPr>
        <w:t>附：武汉市人力资源和社会保障投诉咨询服务中心人力资源和社会保障协管员拟录人员名单</w:t>
      </w:r>
    </w:p>
    <w:tbl>
      <w:tblPr>
        <w:tblW w:w="7920" w:type="dxa"/>
        <w:tblInd w:w="288" w:type="dxa"/>
        <w:shd w:val="clear"/>
        <w:tblLayout w:type="fixed"/>
        <w:tblCellMar>
          <w:top w:w="0" w:type="dxa"/>
          <w:left w:w="0" w:type="dxa"/>
          <w:bottom w:w="0" w:type="dxa"/>
          <w:right w:w="0" w:type="dxa"/>
        </w:tblCellMar>
      </w:tblPr>
      <w:tblGrid>
        <w:gridCol w:w="1185"/>
        <w:gridCol w:w="2595"/>
        <w:gridCol w:w="4140"/>
      </w:tblGrid>
      <w:tr>
        <w:tblPrEx>
          <w:shd w:val="clear"/>
          <w:tblLayout w:type="fixed"/>
          <w:tblCellMar>
            <w:top w:w="0" w:type="dxa"/>
            <w:left w:w="0" w:type="dxa"/>
            <w:bottom w:w="0" w:type="dxa"/>
            <w:right w:w="0" w:type="dxa"/>
          </w:tblCellMar>
        </w:tblPrEx>
        <w:trPr>
          <w:trHeight w:val="405" w:hRule="atLeast"/>
        </w:trPr>
        <w:tc>
          <w:tcPr>
            <w:tcW w:w="11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序号</w:t>
            </w:r>
          </w:p>
        </w:tc>
        <w:tc>
          <w:tcPr>
            <w:tcW w:w="25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姓名</w:t>
            </w:r>
          </w:p>
        </w:tc>
        <w:tc>
          <w:tcPr>
            <w:tcW w:w="41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准考证号</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邓 姣</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10101170324</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2</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汪文峥</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10101170307</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3</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游思青</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10101260505</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4</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乐 辉</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10101260429</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5</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李 祎</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10101170319</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6</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汪冰冰</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10101170315</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7</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甘智攀</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10101170225</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8</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周丽亚</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10101170106</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9</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胡 娴</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10101260516</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10</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刘奇佳</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10101170330</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11</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章 怡</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10101170123</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12</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严余婷</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10101170318</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13</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邓 莉</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10101260415</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14</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高 婷</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10101170323</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15</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魏 丽</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10101260428</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16</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吴 挺</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10101260511</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17</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柳娅妮</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10101170109</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18</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喻建飞</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10101170215</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19</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金 晶</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10101170119</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20</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魏 莉</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10101170207</w:t>
            </w:r>
          </w:p>
        </w:tc>
      </w:tr>
      <w:tr>
        <w:tblPrEx>
          <w:tblLayout w:type="fixed"/>
          <w:tblCellMar>
            <w:top w:w="0" w:type="dxa"/>
            <w:left w:w="0" w:type="dxa"/>
            <w:bottom w:w="0" w:type="dxa"/>
            <w:right w:w="0" w:type="dxa"/>
          </w:tblCellMar>
        </w:tblPrEx>
        <w:trPr>
          <w:trHeight w:val="405" w:hRule="atLeast"/>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color w:val="000000"/>
                <w:kern w:val="0"/>
                <w:sz w:val="27"/>
                <w:szCs w:val="27"/>
                <w:bdr w:val="none" w:color="auto" w:sz="0" w:space="0"/>
                <w:lang w:val="en-US" w:eastAsia="zh-CN" w:bidi="ar"/>
              </w:rPr>
              <w:t>21</w:t>
            </w:r>
          </w:p>
        </w:tc>
        <w:tc>
          <w:tcPr>
            <w:tcW w:w="25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陈香瑞</w:t>
            </w:r>
          </w:p>
        </w:tc>
        <w:tc>
          <w:tcPr>
            <w:tcW w:w="41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 w:hAnsi="??" w:eastAsia="??" w:cs="??"/>
                <w:sz w:val="18"/>
                <w:szCs w:val="18"/>
              </w:rPr>
            </w:pPr>
            <w:r>
              <w:rPr>
                <w:rFonts w:hint="default" w:ascii="??" w:hAnsi="??" w:eastAsia="??" w:cs="??"/>
                <w:kern w:val="0"/>
                <w:sz w:val="27"/>
                <w:szCs w:val="27"/>
                <w:bdr w:val="none" w:color="auto" w:sz="0" w:space="0"/>
                <w:lang w:val="en-US" w:eastAsia="zh-CN" w:bidi="ar"/>
              </w:rPr>
              <w:t>10101260502</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D2A7A"/>
    <w:rsid w:val="447D2A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91053"/>
      <w:u w:val="none"/>
    </w:rPr>
  </w:style>
  <w:style w:type="character" w:styleId="4">
    <w:name w:val="Hyperlink"/>
    <w:basedOn w:val="2"/>
    <w:uiPriority w:val="0"/>
    <w:rPr>
      <w:color w:val="09105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2015-12-30T08:19:00Z</dcterms:created>
  <dc:creator>Administrator</dc:creator>
  <cp:lastModifiedBy>Administrator</cp:lastModifiedBy>
  <dcterms:modified xsi:type="dcterms:W3CDTF">2015-12-30T08:19:59Z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