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56"/>
      </w:tblGrid>
      <w:tr w:rsidR="00F244D6" w:rsidRPr="00F244D6">
        <w:trPr>
          <w:trHeight w:val="3000"/>
          <w:tblCellSpacing w:w="0" w:type="dxa"/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tbl>
            <w:tblPr>
              <w:tblW w:w="655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75"/>
              <w:gridCol w:w="1395"/>
              <w:gridCol w:w="1050"/>
              <w:gridCol w:w="2940"/>
            </w:tblGrid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b/>
                      <w:bCs/>
                      <w:color w:val="3F3F3F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b/>
                      <w:bCs/>
                      <w:color w:val="3F3F3F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b/>
                      <w:bCs/>
                      <w:color w:val="3F3F3F"/>
                      <w:sz w:val="24"/>
                      <w:szCs w:val="24"/>
                    </w:rPr>
                    <w:t>排名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b/>
                      <w:bCs/>
                      <w:color w:val="3F3F3F"/>
                      <w:sz w:val="24"/>
                      <w:szCs w:val="24"/>
                    </w:rPr>
                    <w:t>备注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655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考古岗位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61.8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71.6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51.2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93.2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2016009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76.1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71.4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2016019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71.8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51.6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84.7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78.2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62.2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57.2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2016029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84.2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72.2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655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文物保护岗位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47.2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27.6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24.4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lastRenderedPageBreak/>
                    <w:t>2016037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61.2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38.2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2016039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40.6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41.6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62.2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47.8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28.2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44.2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2016049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63.8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入围面试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24.4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55.4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46.6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2016059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</w:tr>
            <w:tr w:rsidR="00F244D6" w:rsidRPr="00F244D6" w:rsidTr="00F244D6">
              <w:trPr>
                <w:tblCellSpacing w:w="0" w:type="dxa"/>
                <w:jc w:val="center"/>
              </w:trPr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2016060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44D6" w:rsidRPr="00F244D6" w:rsidRDefault="00F244D6" w:rsidP="00F244D6">
                  <w:pPr>
                    <w:adjustRightInd/>
                    <w:snapToGrid/>
                    <w:spacing w:after="0" w:line="300" w:lineRule="atLeast"/>
                    <w:jc w:val="center"/>
                    <w:rPr>
                      <w:rFonts w:ascii="宋体" w:eastAsia="宋体" w:hAnsi="宋体" w:cs="宋体"/>
                      <w:color w:val="3F3F3F"/>
                      <w:sz w:val="18"/>
                      <w:szCs w:val="18"/>
                    </w:rPr>
                  </w:pPr>
                  <w:r w:rsidRPr="00F244D6">
                    <w:rPr>
                      <w:rFonts w:ascii="宋体" w:eastAsia="宋体" w:hAnsi="宋体" w:cs="宋体" w:hint="eastAsia"/>
                      <w:color w:val="3F3F3F"/>
                      <w:sz w:val="24"/>
                      <w:szCs w:val="24"/>
                    </w:rPr>
                    <w:t>放弃考试</w:t>
                  </w:r>
                </w:p>
              </w:tc>
            </w:tr>
          </w:tbl>
          <w:p w:rsidR="00F244D6" w:rsidRPr="00F244D6" w:rsidRDefault="00F244D6" w:rsidP="00F244D6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F244D6" w:rsidRPr="00F244D6">
        <w:trPr>
          <w:trHeight w:val="150"/>
          <w:tblCellSpacing w:w="0" w:type="dxa"/>
          <w:jc w:val="center"/>
        </w:trPr>
        <w:tc>
          <w:tcPr>
            <w:tcW w:w="0" w:type="auto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F244D6" w:rsidRPr="00F244D6" w:rsidRDefault="00F244D6" w:rsidP="00F244D6">
            <w:pPr>
              <w:adjustRightInd/>
              <w:snapToGrid/>
              <w:spacing w:after="240" w:line="480" w:lineRule="auto"/>
              <w:rPr>
                <w:rFonts w:ascii="宋体" w:eastAsia="宋体" w:hAnsi="宋体" w:cs="宋体"/>
                <w:color w:val="000000"/>
                <w:sz w:val="16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7388"/>
    <w:rsid w:val="008B7726"/>
    <w:rsid w:val="00D31D50"/>
    <w:rsid w:val="00F2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2016-01-20T13:18:00Z</dcterms:modified>
</cp:coreProperties>
</file>