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100" w:bottomFromText="100" w:vertAnchor="text" w:horzAnchor="page" w:tblpX="1672" w:tblpY="6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1"/>
        <w:gridCol w:w="1601"/>
        <w:gridCol w:w="1488"/>
        <w:gridCol w:w="960"/>
        <w:gridCol w:w="1005"/>
        <w:gridCol w:w="1650"/>
        <w:gridCol w:w="815"/>
      </w:tblGrid>
      <w:tr w:rsidR="000458D0" w:rsidRPr="000458D0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D0" w:rsidRPr="000458D0" w:rsidRDefault="000458D0" w:rsidP="000458D0">
            <w:pPr>
              <w:widowControl/>
              <w:jc w:val="left"/>
              <w:rPr>
                <w:rFonts w:ascii="Calibri" w:eastAsia="仿宋_GB2312" w:hAnsi="Calibri" w:cs="仿宋_GB2312"/>
                <w:color w:val="333333"/>
                <w:kern w:val="0"/>
                <w:sz w:val="28"/>
                <w:szCs w:val="28"/>
              </w:rPr>
            </w:pPr>
            <w:r w:rsidRPr="000458D0">
              <w:rPr>
                <w:rFonts w:ascii="Calibri" w:eastAsia="仿宋_GB2312" w:hAnsi="Calibri" w:cs="仿宋_GB2312" w:hint="eastAsia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D0" w:rsidRPr="000458D0" w:rsidRDefault="000458D0" w:rsidP="000458D0">
            <w:pPr>
              <w:widowControl/>
              <w:jc w:val="left"/>
              <w:rPr>
                <w:rFonts w:ascii="Calibri" w:eastAsia="仿宋_GB2312" w:hAnsi="Calibri" w:cs="仿宋_GB2312"/>
                <w:color w:val="333333"/>
                <w:kern w:val="0"/>
                <w:sz w:val="28"/>
                <w:szCs w:val="28"/>
              </w:rPr>
            </w:pPr>
            <w:r w:rsidRPr="000458D0">
              <w:rPr>
                <w:rFonts w:ascii="Calibri" w:eastAsia="仿宋_GB2312" w:hAnsi="Calibri" w:cs="仿宋_GB2312" w:hint="eastAsia"/>
                <w:color w:val="333333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D0" w:rsidRPr="000458D0" w:rsidRDefault="000458D0" w:rsidP="000458D0">
            <w:pPr>
              <w:widowControl/>
              <w:jc w:val="left"/>
              <w:rPr>
                <w:rFonts w:ascii="Calibri" w:eastAsia="仿宋_GB2312" w:hAnsi="Calibri" w:cs="仿宋_GB2312"/>
                <w:color w:val="333333"/>
                <w:kern w:val="0"/>
                <w:sz w:val="28"/>
                <w:szCs w:val="28"/>
              </w:rPr>
            </w:pPr>
            <w:r w:rsidRPr="000458D0">
              <w:rPr>
                <w:rFonts w:ascii="Calibri" w:eastAsia="仿宋_GB2312" w:hAnsi="Calibri" w:cs="仿宋_GB2312" w:hint="eastAsia"/>
                <w:color w:val="333333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D0" w:rsidRPr="000458D0" w:rsidRDefault="000458D0" w:rsidP="000458D0">
            <w:pPr>
              <w:widowControl/>
              <w:jc w:val="left"/>
              <w:rPr>
                <w:rFonts w:ascii="Calibri" w:eastAsia="仿宋_GB2312" w:hAnsi="Calibri" w:cs="仿宋_GB2312"/>
                <w:color w:val="333333"/>
                <w:kern w:val="0"/>
                <w:sz w:val="28"/>
                <w:szCs w:val="28"/>
              </w:rPr>
            </w:pPr>
            <w:r w:rsidRPr="000458D0">
              <w:rPr>
                <w:rFonts w:ascii="Calibri" w:eastAsia="仿宋_GB2312" w:hAnsi="Calibri" w:cs="仿宋_GB2312" w:hint="eastAsia"/>
                <w:color w:val="333333"/>
                <w:kern w:val="0"/>
                <w:sz w:val="28"/>
                <w:szCs w:val="28"/>
              </w:rPr>
              <w:t>笔试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D0" w:rsidRPr="000458D0" w:rsidRDefault="000458D0" w:rsidP="000458D0">
            <w:pPr>
              <w:widowControl/>
              <w:jc w:val="left"/>
              <w:rPr>
                <w:rFonts w:ascii="Calibri" w:eastAsia="仿宋_GB2312" w:hAnsi="Calibri" w:cs="仿宋_GB2312"/>
                <w:color w:val="333333"/>
                <w:kern w:val="0"/>
                <w:sz w:val="28"/>
                <w:szCs w:val="28"/>
              </w:rPr>
            </w:pPr>
            <w:r w:rsidRPr="000458D0">
              <w:rPr>
                <w:rFonts w:ascii="Calibri" w:eastAsia="仿宋_GB2312" w:hAnsi="Calibri" w:cs="仿宋_GB2312" w:hint="eastAsia"/>
                <w:color w:val="333333"/>
                <w:kern w:val="0"/>
                <w:sz w:val="28"/>
                <w:szCs w:val="28"/>
              </w:rPr>
              <w:t>面试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D0" w:rsidRPr="000458D0" w:rsidRDefault="000458D0" w:rsidP="000458D0">
            <w:pPr>
              <w:widowControl/>
              <w:jc w:val="left"/>
              <w:rPr>
                <w:rFonts w:ascii="Calibri" w:eastAsia="仿宋_GB2312" w:hAnsi="Calibri" w:cs="仿宋_GB2312"/>
                <w:color w:val="333333"/>
                <w:kern w:val="0"/>
                <w:sz w:val="28"/>
                <w:szCs w:val="28"/>
              </w:rPr>
            </w:pPr>
            <w:r w:rsidRPr="000458D0">
              <w:rPr>
                <w:rFonts w:ascii="Calibri" w:eastAsia="仿宋_GB2312" w:hAnsi="Calibri" w:cs="仿宋_GB2312" w:hint="eastAsia"/>
                <w:color w:val="333333"/>
                <w:kern w:val="0"/>
                <w:sz w:val="28"/>
                <w:szCs w:val="28"/>
              </w:rPr>
              <w:t>加权总成绩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8D0" w:rsidRPr="000458D0" w:rsidRDefault="000458D0" w:rsidP="000458D0">
            <w:pPr>
              <w:widowControl/>
              <w:jc w:val="left"/>
              <w:rPr>
                <w:rFonts w:ascii="Calibri" w:eastAsia="仿宋_GB2312" w:hAnsi="Calibri" w:cs="仿宋_GB2312"/>
                <w:color w:val="333333"/>
                <w:kern w:val="0"/>
                <w:sz w:val="28"/>
                <w:szCs w:val="28"/>
              </w:rPr>
            </w:pPr>
            <w:r w:rsidRPr="000458D0">
              <w:rPr>
                <w:rFonts w:ascii="Calibri" w:eastAsia="仿宋_GB2312" w:hAnsi="Calibri" w:cs="仿宋_GB2312" w:hint="eastAsia"/>
                <w:color w:val="333333"/>
                <w:kern w:val="0"/>
                <w:sz w:val="28"/>
                <w:szCs w:val="28"/>
              </w:rPr>
              <w:t>排名</w:t>
            </w:r>
          </w:p>
        </w:tc>
      </w:tr>
      <w:tr w:rsidR="000458D0" w:rsidRPr="000458D0">
        <w:trPr>
          <w:trHeight w:val="702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8D0" w:rsidRPr="000458D0" w:rsidRDefault="000458D0" w:rsidP="000458D0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zCs w:val="24"/>
              </w:rPr>
            </w:pPr>
            <w:proofErr w:type="gramStart"/>
            <w:r w:rsidRPr="000458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席嘉</w:t>
            </w:r>
            <w:r w:rsidRPr="000458D0"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  <w:t>宝</w:t>
            </w:r>
            <w:proofErr w:type="gram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8D0" w:rsidRPr="000458D0" w:rsidRDefault="000458D0" w:rsidP="000458D0">
            <w:pPr>
              <w:widowControl/>
              <w:jc w:val="center"/>
              <w:rPr>
                <w:rFonts w:ascii="Calibri" w:eastAsia="仿宋_GB2312" w:hAnsi="Calibri" w:cs="仿宋_GB2312"/>
                <w:color w:val="333333"/>
                <w:kern w:val="0"/>
                <w:sz w:val="24"/>
                <w:szCs w:val="24"/>
              </w:rPr>
            </w:pPr>
            <w:r w:rsidRPr="000458D0">
              <w:rPr>
                <w:rFonts w:ascii="Calibri" w:eastAsia="仿宋_GB2312" w:hAnsi="Calibri" w:cs="仿宋_GB2312" w:hint="eastAsia"/>
                <w:color w:val="333333"/>
                <w:kern w:val="0"/>
                <w:sz w:val="24"/>
                <w:szCs w:val="24"/>
              </w:rPr>
              <w:t>营口市口腔医院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8D0" w:rsidRPr="000458D0" w:rsidRDefault="000458D0" w:rsidP="000458D0">
            <w:pPr>
              <w:widowControl/>
              <w:jc w:val="center"/>
              <w:rPr>
                <w:rFonts w:ascii="Calibri" w:eastAsia="仿宋_GB2312" w:hAnsi="Calibri" w:cs="仿宋_GB2312"/>
                <w:color w:val="333333"/>
                <w:kern w:val="0"/>
                <w:sz w:val="24"/>
                <w:szCs w:val="24"/>
              </w:rPr>
            </w:pPr>
            <w:r w:rsidRPr="000458D0">
              <w:rPr>
                <w:rFonts w:ascii="Calibri" w:eastAsia="仿宋_GB2312" w:hAnsi="Calibri" w:cs="仿宋_GB2312" w:hint="eastAsia"/>
                <w:color w:val="333333"/>
                <w:kern w:val="0"/>
                <w:sz w:val="24"/>
                <w:szCs w:val="24"/>
              </w:rPr>
              <w:t>财务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8D0" w:rsidRPr="000458D0" w:rsidRDefault="000458D0" w:rsidP="000458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zCs w:val="24"/>
              </w:rPr>
            </w:pPr>
            <w:r w:rsidRPr="000458D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53.64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8D0" w:rsidRPr="000458D0" w:rsidRDefault="000458D0" w:rsidP="000458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zCs w:val="24"/>
              </w:rPr>
            </w:pPr>
            <w:r w:rsidRPr="000458D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78.40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8D0" w:rsidRPr="000458D0" w:rsidRDefault="000458D0" w:rsidP="000458D0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zCs w:val="24"/>
              </w:rPr>
            </w:pPr>
            <w:r w:rsidRPr="000458D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66.02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8D0" w:rsidRPr="000458D0" w:rsidRDefault="000458D0" w:rsidP="000458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zCs w:val="24"/>
              </w:rPr>
            </w:pPr>
            <w:r w:rsidRPr="000458D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</w:tr>
      <w:tr w:rsidR="000458D0" w:rsidRPr="000458D0">
        <w:trPr>
          <w:trHeight w:val="702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8D0" w:rsidRPr="000458D0" w:rsidRDefault="000458D0" w:rsidP="000458D0">
            <w:pPr>
              <w:widowControl/>
              <w:jc w:val="center"/>
              <w:rPr>
                <w:rFonts w:ascii="Calibri" w:eastAsia="仿宋_GB2312" w:hAnsi="Calibri" w:cs="仿宋_GB2312"/>
                <w:b/>
                <w:color w:val="000000"/>
                <w:kern w:val="0"/>
                <w:sz w:val="24"/>
                <w:szCs w:val="24"/>
                <w:lang/>
              </w:rPr>
            </w:pPr>
            <w:r w:rsidRPr="000458D0">
              <w:rPr>
                <w:rFonts w:ascii="Calibri" w:eastAsia="仿宋_GB2312" w:hAnsi="Calibri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贾晶晶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8D0" w:rsidRPr="000458D0" w:rsidRDefault="000458D0" w:rsidP="000458D0">
            <w:pPr>
              <w:widowControl/>
              <w:jc w:val="center"/>
              <w:rPr>
                <w:rFonts w:ascii="Calibri" w:eastAsia="仿宋_GB2312" w:hAnsi="Calibri" w:cs="仿宋_GB2312"/>
                <w:color w:val="333333"/>
                <w:kern w:val="0"/>
                <w:sz w:val="24"/>
                <w:szCs w:val="24"/>
              </w:rPr>
            </w:pPr>
            <w:r w:rsidRPr="000458D0">
              <w:rPr>
                <w:rFonts w:ascii="Calibri" w:eastAsia="仿宋_GB2312" w:hAnsi="Calibri" w:cs="仿宋_GB2312" w:hint="eastAsia"/>
                <w:color w:val="333333"/>
                <w:kern w:val="0"/>
                <w:sz w:val="24"/>
                <w:szCs w:val="24"/>
              </w:rPr>
              <w:t>机关幼儿园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8D0" w:rsidRPr="000458D0" w:rsidRDefault="000458D0" w:rsidP="000458D0">
            <w:pPr>
              <w:widowControl/>
              <w:jc w:val="center"/>
              <w:rPr>
                <w:rFonts w:ascii="Calibri" w:eastAsia="仿宋_GB2312" w:hAnsi="Calibri" w:cs="仿宋_GB2312"/>
                <w:color w:val="333333"/>
                <w:kern w:val="0"/>
                <w:sz w:val="24"/>
                <w:szCs w:val="24"/>
              </w:rPr>
            </w:pPr>
            <w:r w:rsidRPr="000458D0">
              <w:rPr>
                <w:rFonts w:ascii="Calibri" w:eastAsia="仿宋_GB2312" w:hAnsi="Calibri" w:cs="仿宋_GB2312" w:hint="eastAsia"/>
                <w:color w:val="333333"/>
                <w:kern w:val="0"/>
                <w:sz w:val="24"/>
                <w:szCs w:val="24"/>
              </w:rPr>
              <w:t>教师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8D0" w:rsidRPr="000458D0" w:rsidRDefault="000458D0" w:rsidP="000458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/>
              </w:rPr>
            </w:pPr>
            <w:r w:rsidRPr="000458D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73.84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8D0" w:rsidRPr="000458D0" w:rsidRDefault="000458D0" w:rsidP="000458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/>
              </w:rPr>
            </w:pPr>
            <w:r w:rsidRPr="000458D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87.60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8D0" w:rsidRPr="000458D0" w:rsidRDefault="000458D0" w:rsidP="000458D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/>
              </w:rPr>
            </w:pPr>
            <w:r w:rsidRPr="000458D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80.72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8D0" w:rsidRPr="000458D0" w:rsidRDefault="000458D0" w:rsidP="000458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/>
              </w:rPr>
            </w:pPr>
            <w:r w:rsidRPr="000458D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</w:tr>
    </w:tbl>
    <w:p w:rsidR="003903E0" w:rsidRDefault="003903E0"/>
    <w:sectPr w:rsidR="003903E0" w:rsidSect="00390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3967"/>
    <w:rsid w:val="000458D0"/>
    <w:rsid w:val="003903E0"/>
    <w:rsid w:val="0083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Company>微软中国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2016-01-27T06:43:00Z</dcterms:created>
  <dcterms:modified xsi:type="dcterms:W3CDTF">2016-01-27T06:44:00Z</dcterms:modified>
</cp:coreProperties>
</file>