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CC" w:rsidRPr="00EB6B88" w:rsidRDefault="00EB6B88">
      <w:pPr>
        <w:rPr>
          <w:rFonts w:hint="eastAsia"/>
          <w:szCs w:val="21"/>
        </w:rPr>
      </w:pPr>
      <w:r w:rsidRPr="00EB6B88">
        <w:rPr>
          <w:rFonts w:ascii="微软雅黑" w:eastAsia="微软雅黑" w:hAnsi="微软雅黑" w:hint="eastAsia"/>
          <w:szCs w:val="21"/>
        </w:rPr>
        <w:t>吉林省气象局2016年招聘全日制普通应届高校非大气科学类专业本科毕业生笔试成绩</w:t>
      </w:r>
    </w:p>
    <w:tbl>
      <w:tblPr>
        <w:tblW w:w="6520" w:type="dxa"/>
        <w:jc w:val="center"/>
        <w:tblInd w:w="93" w:type="dxa"/>
        <w:tblLook w:val="04A0"/>
      </w:tblPr>
      <w:tblGrid>
        <w:gridCol w:w="1180"/>
        <w:gridCol w:w="1800"/>
        <w:gridCol w:w="1840"/>
        <w:gridCol w:w="1700"/>
      </w:tblGrid>
      <w:tr w:rsidR="00EB6B88" w:rsidRPr="00EB6B88" w:rsidTr="00EB6B88">
        <w:trPr>
          <w:trHeight w:val="360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 </w:t>
            </w: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龙春宇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 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36.4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张 </w:t>
            </w: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赵雪淞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王首智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佳美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杨亚坤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张思莹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樊嘉璐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86.8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 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60.8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袁忠浩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60.8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阮文哲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李玉博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49.6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张佳意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于成志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马思睿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唐速宇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王洪宇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52.4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45.2</w:t>
            </w:r>
          </w:p>
        </w:tc>
      </w:tr>
      <w:tr w:rsidR="00EB6B88" w:rsidRPr="00EB6B88" w:rsidTr="00EB6B88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88" w:rsidRPr="00EB6B88" w:rsidRDefault="00EB6B88" w:rsidP="00EB6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42.8</w:t>
            </w:r>
          </w:p>
        </w:tc>
      </w:tr>
    </w:tbl>
    <w:p w:rsidR="00EB6B88" w:rsidRDefault="00EB6B88"/>
    <w:sectPr w:rsidR="00EB6B88" w:rsidSect="001C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B88"/>
    <w:rsid w:val="001C19CC"/>
    <w:rsid w:val="00EB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2016-05-03T14:08:00Z</dcterms:created>
  <dcterms:modified xsi:type="dcterms:W3CDTF">2016-05-03T14:09:00Z</dcterms:modified>
</cp:coreProperties>
</file>