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20" w:rsidRPr="00B46320" w:rsidRDefault="00B46320" w:rsidP="00B4632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320">
        <w:rPr>
          <w:rFonts w:ascii="宋体" w:eastAsia="宋体" w:hAnsi="宋体" w:cs="宋体"/>
          <w:b/>
          <w:bCs/>
          <w:kern w:val="0"/>
          <w:sz w:val="24"/>
          <w:szCs w:val="24"/>
        </w:rPr>
        <w:t>入围资格复审人员情况表</w:t>
      </w:r>
    </w:p>
    <w:tbl>
      <w:tblPr>
        <w:tblW w:w="97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064"/>
        <w:gridCol w:w="1418"/>
        <w:gridCol w:w="1843"/>
        <w:gridCol w:w="1646"/>
      </w:tblGrid>
      <w:tr w:rsidR="00B46320" w:rsidRPr="00B46320" w:rsidTr="00B46320">
        <w:trPr>
          <w:trHeight w:val="491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选调单位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选调岗位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岗位笔试排名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广州12345政府服务热线受理中心（广州市市长专线电话受理中心）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财务岗</w:t>
            </w:r>
          </w:p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20160300405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20160300419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20160300413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20160300403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4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广州市电子政务服务中心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综合岗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20160400802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20160400820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20160400606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20160400922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技术管理岗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20160100130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4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广州市政务服务中心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窗口服务岗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20160400619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20160400604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20160400504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20160400930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20160400724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lastRenderedPageBreak/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20160400812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20160400509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20160400901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20160400908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20160400819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20160401017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20160401004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20160401009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20160400503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20160400715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20160401015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20160401102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51</w:t>
            </w:r>
          </w:p>
        </w:tc>
        <w:tc>
          <w:tcPr>
            <w:tcW w:w="4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广州市电子政务服务中心或广州市政务服务中心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人事岗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B46320" w:rsidRPr="00B46320" w:rsidTr="00B46320">
        <w:trPr>
          <w:trHeight w:val="449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20160200227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61</w:t>
            </w:r>
          </w:p>
        </w:tc>
        <w:tc>
          <w:tcPr>
            <w:tcW w:w="4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广州市电子政务服务中心或广州市政务服务中心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财务岗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</w:tr>
      <w:tr w:rsidR="00B46320" w:rsidRPr="00B46320" w:rsidTr="00B46320">
        <w:trPr>
          <w:trHeight w:val="365"/>
          <w:jc w:val="center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20" w:rsidRPr="00B46320" w:rsidRDefault="00B46320" w:rsidP="00B463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20160300420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20" w:rsidRPr="00B46320" w:rsidRDefault="00B46320" w:rsidP="00B463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320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</w:tr>
    </w:tbl>
    <w:p w:rsidR="004D02BD" w:rsidRDefault="004D02BD">
      <w:bookmarkStart w:id="0" w:name="_GoBack"/>
      <w:bookmarkEnd w:id="0"/>
    </w:p>
    <w:sectPr w:rsidR="004D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66"/>
    <w:rsid w:val="004D02BD"/>
    <w:rsid w:val="00B46320"/>
    <w:rsid w:val="00C1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DF9A6-0208-4AED-B373-B7E8EC6E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6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CHINA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2016-05-06T11:29:00Z</dcterms:created>
  <dcterms:modified xsi:type="dcterms:W3CDTF">2016-05-06T11:29:00Z</dcterms:modified>
</cp:coreProperties>
</file>