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BA" w:rsidRPr="009119BA" w:rsidRDefault="009119BA" w:rsidP="009119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19BA">
        <w:rPr>
          <w:rFonts w:ascii="宋体" w:eastAsia="宋体" w:hAnsi="宋体" w:cs="宋体"/>
          <w:b/>
          <w:bCs/>
          <w:kern w:val="0"/>
          <w:sz w:val="24"/>
          <w:szCs w:val="24"/>
        </w:rPr>
        <w:t>试岗位和名单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028"/>
        <w:gridCol w:w="893"/>
        <w:gridCol w:w="3052"/>
        <w:gridCol w:w="1617"/>
      </w:tblGrid>
      <w:tr w:rsidR="009119BA" w:rsidRPr="009119BA" w:rsidTr="009119BA">
        <w:trPr>
          <w:trHeight w:val="26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岗位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选调人数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面试名单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备注</w:t>
            </w:r>
          </w:p>
        </w:tc>
      </w:tr>
      <w:tr w:rsidR="009119BA" w:rsidRPr="009119BA" w:rsidTr="009119BA">
        <w:trPr>
          <w:trHeight w:val="555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副主任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（管理岗六级）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20145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史永刚、张华勇、梅家春、刘学东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直接进入第二轮面试</w:t>
            </w:r>
          </w:p>
        </w:tc>
      </w:tr>
      <w:tr w:rsidR="009119BA" w:rsidRPr="009119BA" w:rsidTr="009119BA">
        <w:trPr>
          <w:trHeight w:val="543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综合部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（管理岗八级及以下）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20146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王琦、萧宏重、何远航、董谷雨、付乐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119BA" w:rsidRPr="009119BA" w:rsidTr="009119BA">
        <w:trPr>
          <w:trHeight w:val="543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综合部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（专技岗八级及以下）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20147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李琼燕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直接进入第二轮面试</w:t>
            </w:r>
          </w:p>
        </w:tc>
      </w:tr>
      <w:tr w:rsidR="009119BA" w:rsidRPr="009119BA" w:rsidTr="009119BA">
        <w:trPr>
          <w:trHeight w:val="555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企业服务部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（管理岗八级及以下）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20148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李成辉、杨刚、张波、张瑾、郑泽锋、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叶伟凌、李淑玲、陆国祥、何新灼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119BA" w:rsidRPr="009119BA" w:rsidTr="009119BA">
        <w:trPr>
          <w:trHeight w:val="543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招商推介部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（管理岗八级及以下）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20149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何庆胜、段新华、吴静珊、龙忺、陈旭宾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直接进入第二轮面试</w:t>
            </w:r>
          </w:p>
        </w:tc>
      </w:tr>
      <w:tr w:rsidR="009119BA" w:rsidRPr="009119BA" w:rsidTr="009119BA">
        <w:trPr>
          <w:trHeight w:val="543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信息技术部</w:t>
            </w:r>
            <w:r w:rsidRPr="009119BA">
              <w:rPr>
                <w:rFonts w:ascii="宋体" w:eastAsia="宋体" w:hAnsi="宋体" w:cs="宋体"/>
                <w:kern w:val="0"/>
                <w:sz w:val="22"/>
              </w:rPr>
              <w:br/>
              <w:t>（专技岗八级及以下）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20150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2"/>
              </w:rPr>
              <w:t>古悦雄、吴伟明、姚奕毅、林远勤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BA" w:rsidRPr="009119BA" w:rsidRDefault="009119BA" w:rsidP="009119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9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58720C" w:rsidRDefault="0058720C">
      <w:bookmarkStart w:id="0" w:name="_GoBack"/>
      <w:bookmarkEnd w:id="0"/>
    </w:p>
    <w:sectPr w:rsidR="0058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4"/>
    <w:rsid w:val="00217EC4"/>
    <w:rsid w:val="0058720C"/>
    <w:rsid w:val="0091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9B254-8DDC-456C-A0A9-BBFC402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1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2016-05-24T12:12:00Z</dcterms:created>
  <dcterms:modified xsi:type="dcterms:W3CDTF">2016-05-24T12:13:00Z</dcterms:modified>
</cp:coreProperties>
</file>