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880" w:type="dxa"/>
        <w:tblInd w:w="10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940"/>
        <w:gridCol w:w="469"/>
        <w:gridCol w:w="521"/>
        <w:gridCol w:w="461"/>
        <w:gridCol w:w="1418"/>
        <w:gridCol w:w="464"/>
        <w:gridCol w:w="571"/>
        <w:gridCol w:w="458"/>
        <w:gridCol w:w="671"/>
        <w:gridCol w:w="1181"/>
        <w:gridCol w:w="623"/>
        <w:gridCol w:w="45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招录单位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职位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代码</w:t>
            </w:r>
          </w:p>
        </w:tc>
        <w:tc>
          <w:tcPr>
            <w:tcW w:w="4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职位名称</w:t>
            </w:r>
          </w:p>
        </w:tc>
        <w:tc>
          <w:tcPr>
            <w:tcW w:w="5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4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准考证号</w:t>
            </w:r>
          </w:p>
        </w:tc>
        <w:tc>
          <w:tcPr>
            <w:tcW w:w="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5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行政职业能力测验成绩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申论成绩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笔试总分</w:t>
            </w:r>
          </w:p>
        </w:tc>
        <w:tc>
          <w:tcPr>
            <w:tcW w:w="11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  <w:t>面试 成绩</w:t>
            </w:r>
          </w:p>
        </w:tc>
        <w:tc>
          <w:tcPr>
            <w:tcW w:w="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  <w:t>综合成绩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盐城市农业委员会下属事业单位（参公管理）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市动物卫生监督所办事员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李研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202090502310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研究生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70.2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66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136.2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75.60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71.85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40EDD"/>
    <w:rsid w:val="1B240E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2016-05-26T09:33:00Z</dcterms:created>
  <dc:creator>Administrator</dc:creator>
  <cp:lastModifiedBy>Administrator</cp:lastModifiedBy>
  <dcterms:modified xsi:type="dcterms:W3CDTF">2016-05-26T09:34:10Z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