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43333"/>
          <w:spacing w:val="0"/>
          <w:sz w:val="24"/>
          <w:szCs w:val="24"/>
          <w:u w:val="none"/>
        </w:rPr>
      </w:pPr>
      <w:r>
        <w:rPr>
          <w:rStyle w:val="4"/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AFCFF"/>
        </w:rPr>
        <w:t>中国地震应急搜救中心拟聘用应届毕业生人员名单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43333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AFCFF"/>
        </w:rPr>
        <w:t>(以姓氏笔划为序)</w:t>
      </w:r>
    </w:p>
    <w:tbl>
      <w:tblPr>
        <w:tblW w:w="874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AFC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885"/>
        <w:gridCol w:w="465"/>
        <w:gridCol w:w="1065"/>
        <w:gridCol w:w="1020"/>
        <w:gridCol w:w="1050"/>
        <w:gridCol w:w="1605"/>
        <w:gridCol w:w="22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A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序号</w:t>
            </w:r>
          </w:p>
        </w:tc>
        <w:tc>
          <w:tcPr>
            <w:tcW w:w="88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姓名</w:t>
            </w:r>
          </w:p>
        </w:tc>
        <w:tc>
          <w:tcPr>
            <w:tcW w:w="46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性别</w:t>
            </w:r>
          </w:p>
        </w:tc>
        <w:tc>
          <w:tcPr>
            <w:tcW w:w="106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政治面貌</w:t>
            </w:r>
          </w:p>
        </w:tc>
        <w:tc>
          <w:tcPr>
            <w:tcW w:w="102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毕业院校</w:t>
            </w:r>
          </w:p>
        </w:tc>
        <w:tc>
          <w:tcPr>
            <w:tcW w:w="105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学 历</w:t>
            </w:r>
          </w:p>
        </w:tc>
        <w:tc>
          <w:tcPr>
            <w:tcW w:w="160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专 业</w:t>
            </w:r>
          </w:p>
        </w:tc>
        <w:tc>
          <w:tcPr>
            <w:tcW w:w="222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拟聘岗位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88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方亮</w:t>
            </w:r>
          </w:p>
        </w:tc>
        <w:tc>
          <w:tcPr>
            <w:tcW w:w="46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106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共青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团员</w:t>
            </w:r>
          </w:p>
        </w:tc>
        <w:tc>
          <w:tcPr>
            <w:tcW w:w="102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首都经济贸易大学</w:t>
            </w:r>
          </w:p>
        </w:tc>
        <w:tc>
          <w:tcPr>
            <w:tcW w:w="105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本科</w:t>
            </w:r>
          </w:p>
        </w:tc>
        <w:tc>
          <w:tcPr>
            <w:tcW w:w="160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国际经济与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贸易</w:t>
            </w:r>
          </w:p>
        </w:tc>
        <w:tc>
          <w:tcPr>
            <w:tcW w:w="222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培训部培训教官岗位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88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张芝理</w:t>
            </w:r>
          </w:p>
        </w:tc>
        <w:tc>
          <w:tcPr>
            <w:tcW w:w="46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106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中共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党员</w:t>
            </w:r>
          </w:p>
        </w:tc>
        <w:tc>
          <w:tcPr>
            <w:tcW w:w="102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北京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农学院</w:t>
            </w:r>
          </w:p>
        </w:tc>
        <w:tc>
          <w:tcPr>
            <w:tcW w:w="105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硕士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研究生</w:t>
            </w:r>
          </w:p>
        </w:tc>
        <w:tc>
          <w:tcPr>
            <w:tcW w:w="160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农村与区域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发展</w:t>
            </w:r>
          </w:p>
        </w:tc>
        <w:tc>
          <w:tcPr>
            <w:tcW w:w="222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技术部技术装备岗位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92BE8"/>
    <w:rsid w:val="53292BE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2016-05-30T08:36:00Z</dcterms:created>
  <dc:creator>Administrator</dc:creator>
  <cp:lastModifiedBy>Administrator</cp:lastModifiedBy>
  <dcterms:modified xsi:type="dcterms:W3CDTF">2016-05-30T08:36:57Z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