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 w:firstLine="1205"/>
        <w:jc w:val="left"/>
        <w:textAlignment w:val="baseline"/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vertAlign w:val="baseline"/>
          <w:lang w:val="en-US" w:eastAsia="zh-CN" w:bidi="ar"/>
        </w:rPr>
        <w:t>澄江县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vertAlign w:val="baseline"/>
          <w:lang w:val="en-US" w:eastAsia="zh-CN" w:bidi="ar"/>
        </w:rPr>
        <w:t>2016年招考事业单位工作人员综合成绩（第一批）</w:t>
      </w:r>
    </w:p>
    <w:tbl>
      <w:tblPr>
        <w:tblW w:w="10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720"/>
        <w:gridCol w:w="499"/>
        <w:gridCol w:w="1660"/>
        <w:gridCol w:w="939"/>
        <w:gridCol w:w="1080"/>
        <w:gridCol w:w="1080"/>
        <w:gridCol w:w="1080"/>
        <w:gridCol w:w="96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抽签序号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笔试成绩折合50%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面试成绩折合50%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16050730114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2016130101中西医结合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31.25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84.20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42.1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73.35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16050730102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2016130101中西医结合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61.4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70.56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35.28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65.98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16050730208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2016130202中医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77.10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38.55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69.55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16050730209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2016130202中医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26.9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64.56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32.28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59.18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16050730214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2016130302中医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57.7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28.85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68.40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34.2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63.05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16050730227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2016130302中医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53.7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26.85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65.46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32.73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59.58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16050730306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2016130201临床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77.90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38.95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63.25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16050730303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2016130201临床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45.3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缺考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16050730314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2016130301临床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71.72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35.86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60.61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16050730316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2016130301临床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47.9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23.95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68.24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34.12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58.07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16050730327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2016130401临床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51.4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25.7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75.52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37.76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63.46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16050730330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2016130401临床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25.25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76.08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38.04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63.29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16050730411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2016130102护理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64.6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32.3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74.76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37.38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69.68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16050730408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2016130102护理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63.7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31.85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79.24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39.62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71.47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16050730414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2016130203公共卫生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27.45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41.17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68.62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16050730418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2016130203公共卫生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23.75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73.20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36.6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60.35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16050730504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2016130303药剂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28.3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74.18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37.09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65.39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16050730509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2016130303药剂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29.1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82.02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41.01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70.11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16050730525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2016130402药剂学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57.1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28.55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66.48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33.24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61.79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16050730519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2016130402药剂学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27.45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77.96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38.98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66.43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F75CF"/>
    <w:rsid w:val="4F8F75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2016-05-31T09:35:00Z</dcterms:created>
  <dc:creator>video</dc:creator>
  <cp:lastModifiedBy>video</cp:lastModifiedBy>
  <dcterms:modified xsi:type="dcterms:W3CDTF">2016-05-31T09:35:52Z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