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3399" w:type="dxa"/>
        <w:jc w:val="center"/>
        <w:tblCellSpacing w:w="0" w:type="dxa"/>
        <w:tblInd w:w="28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399" w:type="dxa"/>
            <w:shd w:val="clear"/>
            <w:vAlign w:val="center"/>
          </w:tcPr>
          <w:tbl>
            <w:tblPr>
              <w:tblW w:w="9261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261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261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26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90" w:lineRule="atLeast"/>
                    <w:jc w:val="center"/>
                    <w:rPr>
                      <w:color w:val="CA0303"/>
                      <w:sz w:val="18"/>
                      <w:szCs w:val="18"/>
                    </w:rPr>
                  </w:pP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261" w:type="dxa"/>
                  <w:shd w:val="clear"/>
                  <w:vAlign w:val="center"/>
                </w:tcPr>
                <w:tbl>
                  <w:tblPr>
                    <w:tblW w:w="9258" w:type="dxa"/>
                    <w:tblInd w:w="0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0"/>
                    <w:gridCol w:w="1080"/>
                    <w:gridCol w:w="1080"/>
                    <w:gridCol w:w="1000"/>
                    <w:gridCol w:w="1243"/>
                    <w:gridCol w:w="1550"/>
                    <w:gridCol w:w="629"/>
                    <w:gridCol w:w="936"/>
                    <w:gridCol w:w="1080"/>
                  </w:tblGrid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30" w:hRule="atLeast"/>
                    </w:trPr>
                    <w:tc>
                      <w:tcPr>
                        <w:tcW w:w="9258" w:type="dxa"/>
                        <w:gridSpan w:val="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Style w:val="3"/>
                            <w:rFonts w:ascii="方正小标宋_GBK" w:hAnsi="方正小标宋_GBK" w:eastAsia="方正小标宋_GBK" w:cs="方正小标宋_GBK"/>
                            <w:kern w:val="0"/>
                            <w:sz w:val="48"/>
                            <w:szCs w:val="48"/>
                            <w:lang w:val="en-US" w:eastAsia="zh-CN" w:bidi="ar"/>
                          </w:rPr>
                          <w:t>2016年二季度事业单位考核招聘成绩（结果）</w:t>
                        </w:r>
                        <w:r>
                          <w:rPr>
                            <w:rStyle w:val="3"/>
                            <w:rFonts w:hint="default" w:ascii="方正小标宋_GBK" w:hAnsi="方正小标宋_GBK" w:eastAsia="方正小标宋_GBK" w:cs="方正小标宋_GBK"/>
                            <w:kern w:val="0"/>
                            <w:sz w:val="48"/>
                            <w:szCs w:val="48"/>
                            <w:lang w:val="en-US" w:eastAsia="zh-CN" w:bidi="ar"/>
                          </w:rPr>
                          <w:t>    </w:t>
                        </w:r>
                        <w:r>
                          <w:rPr>
                            <w:rFonts w:hint="default" w:ascii="方正小标宋_GBK" w:hAnsi="方正小标宋_GBK" w:eastAsia="方正小标宋_GBK" w:cs="方正小标宋_GBK"/>
                            <w:kern w:val="0"/>
                            <w:sz w:val="48"/>
                            <w:szCs w:val="48"/>
                            <w:lang w:val="en-US" w:eastAsia="zh-CN" w:bidi="ar"/>
                          </w:rPr>
                          <w:t> </w:t>
                        </w:r>
                        <w:r>
                          <w:rPr>
                            <w:rStyle w:val="3"/>
                            <w:rFonts w:hint="default" w:ascii="方正小标宋_GBK" w:hAnsi="方正小标宋_GBK" w:eastAsia="方正小标宋_GBK" w:cs="方正小标宋_GBK"/>
                            <w:kern w:val="0"/>
                            <w:sz w:val="48"/>
                            <w:szCs w:val="48"/>
                            <w:lang w:val="en-US" w:eastAsia="zh-CN" w:bidi="ar"/>
                          </w:rPr>
                          <w:t>及进入体检人员名单（区中医院）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80" w:hRule="atLeast"/>
                    </w:trPr>
                    <w:tc>
                      <w:tcPr>
                        <w:tcW w:w="9258" w:type="dxa"/>
                        <w:gridSpan w:val="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Style w:val="3"/>
                            <w:rFonts w:hint="eastAsia" w:ascii="宋体" w:hAnsi="宋体" w:eastAsia="宋体" w:cs="宋体"/>
                            <w:kern w:val="0"/>
                            <w:sz w:val="36"/>
                            <w:szCs w:val="36"/>
                            <w:lang w:val="en-US" w:eastAsia="zh-CN" w:bidi="ar"/>
                          </w:rPr>
                          <w:t>     </w:t>
                        </w: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36"/>
                            <w:szCs w:val="36"/>
                            <w:lang w:val="en-US" w:eastAsia="zh-CN" w:bidi="ar"/>
                          </w:rPr>
                          <w:t> </w:t>
                        </w:r>
                        <w:r>
                          <w:rPr>
                            <w:rStyle w:val="3"/>
                            <w:rFonts w:hint="eastAsia" w:ascii="宋体" w:hAnsi="宋体" w:eastAsia="宋体" w:cs="宋体"/>
                            <w:kern w:val="0"/>
                            <w:sz w:val="36"/>
                            <w:szCs w:val="36"/>
                            <w:lang w:val="en-US" w:eastAsia="zh-CN" w:bidi="ar"/>
                          </w:rPr>
                          <w:t>请进入体检的考生于2016年6月9日上午8:30前到区中医院体检科（空腹）参加体检，逾期视为自动放弃。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0" w:hRule="atLeast"/>
                    </w:trPr>
                    <w:tc>
                      <w:tcPr>
                        <w:tcW w:w="660" w:type="dxa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序号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报考单位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报考岗位</w:t>
                        </w:r>
                      </w:p>
                    </w:tc>
                    <w:tc>
                      <w:tcPr>
                        <w:tcW w:w="1000" w:type="dxa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姓名</w:t>
                        </w:r>
                      </w:p>
                    </w:tc>
                    <w:tc>
                      <w:tcPr>
                        <w:tcW w:w="1243" w:type="dxa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面试成绩</w:t>
                        </w:r>
                      </w:p>
                    </w:tc>
                    <w:tc>
                      <w:tcPr>
                        <w:tcW w:w="1550" w:type="dxa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岗位内排名</w:t>
                        </w:r>
                      </w:p>
                    </w:tc>
                    <w:tc>
                      <w:tcPr>
                        <w:tcW w:w="1565" w:type="dxa"/>
                        <w:gridSpan w:val="2"/>
                        <w:tcBorders>
                          <w:top w:val="single" w:color="auto" w:sz="4" w:space="0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票决结果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000000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是否进入体检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0" w:hRule="atLeast"/>
                    </w:trPr>
                    <w:tc>
                      <w:tcPr>
                        <w:tcW w:w="660" w:type="dxa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00" w:type="dxa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3" w:type="dxa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50" w:type="dxa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9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同意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不同意</w:t>
                        </w: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000000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80" w:hRule="atLeast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区中医院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妇产科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谢 洪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55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629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7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是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80" w:hRule="atLeast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区中医院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肛肠科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陈 文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55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629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7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是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80" w:hRule="atLeast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区中医院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公卫科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刘 燕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55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629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7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是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80" w:hRule="atLeast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4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区中医院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皮肤科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唐 超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55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629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7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是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80" w:hRule="atLeast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区中医院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外科医生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刘宽宏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55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629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7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是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80" w:hRule="atLeast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6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区中医院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针灸科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冷金成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55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629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7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是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80" w:hRule="atLeast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7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区中医院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中风专科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何玉梅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55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629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7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是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80" w:hRule="atLeast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8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区中医院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药剂科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邓春月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82.2</w:t>
                        </w:r>
                      </w:p>
                    </w:tc>
                    <w:tc>
                      <w:tcPr>
                        <w:tcW w:w="155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righ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629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80" w:hRule="atLeast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9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区中医院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药剂科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李光全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85</w:t>
                        </w:r>
                      </w:p>
                    </w:tc>
                    <w:tc>
                      <w:tcPr>
                        <w:tcW w:w="155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righ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629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是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80" w:hRule="atLeast"/>
                    </w:trPr>
                    <w:tc>
                      <w:tcPr>
                        <w:tcW w:w="66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10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区中医院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药剂科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周 强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79</w:t>
                        </w:r>
                      </w:p>
                    </w:tc>
                    <w:tc>
                      <w:tcPr>
                        <w:tcW w:w="155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righ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629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0" w:type="dxa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/>
              </w:tc>
            </w:tr>
          </w:tbl>
          <w:p>
            <w:pP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C00C5"/>
    <w:rsid w:val="27FC00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2016-06-08T06:33:00Z</dcterms:created>
  <dc:creator>Administrator</dc:creator>
  <cp:lastModifiedBy>Administrator</cp:lastModifiedBy>
  <dcterms:modified xsi:type="dcterms:W3CDTF">2016-06-08T06:34:29Z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