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pPr w:leftFromText="180" w:rightFromText="180" w:vertAnchor="text" w:horzAnchor="page" w:tblpX="1967" w:tblpY="156"/>
        <w:tblOverlap w:val="never"/>
        <w:tblW w:w="86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2244"/>
        <w:gridCol w:w="1020"/>
        <w:gridCol w:w="2305"/>
        <w:gridCol w:w="1387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8"/>
                <w:szCs w:val="28"/>
                <w:lang w:val="en-US" w:eastAsia="zh-CN"/>
              </w:rPr>
              <w:t>2016年市第三人民医院赴高校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8"/>
                <w:szCs w:val="28"/>
                <w:lang w:val="en-US" w:eastAsia="zh-CN"/>
              </w:rPr>
              <w:t>公开招聘卫生专业技术人员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8"/>
                <w:szCs w:val="28"/>
                <w:lang w:val="en-US" w:eastAsia="zh-CN"/>
              </w:rPr>
              <w:t>考察对象名单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序号</w:t>
            </w:r>
          </w:p>
        </w:tc>
        <w:tc>
          <w:tcPr>
            <w:tcW w:w="2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招聘岗位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代码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报考专业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专业测试</w:t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通知书编号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eastAsia="zh-CN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1</w:t>
            </w:r>
          </w:p>
        </w:tc>
        <w:tc>
          <w:tcPr>
            <w:tcW w:w="22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市第三人民医院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2016001</w:t>
            </w:r>
          </w:p>
        </w:tc>
        <w:tc>
          <w:tcPr>
            <w:tcW w:w="23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  <w:t>精神医学或临床医学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李  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李玉蕾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苏慧娟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唐志成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汪星龙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A001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王保国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A015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徐  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A013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章  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A018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巩琳琳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A016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朱雅君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A014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柯  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22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lang w:val="en-US" w:eastAsia="zh-CN"/>
              </w:rPr>
              <w:t>A017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lang w:val="en-US" w:eastAsia="zh-CN"/>
              </w:rPr>
              <w:t>杨  阳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95AE6"/>
    <w:rsid w:val="1AB95AE6"/>
    <w:rsid w:val="225F093D"/>
    <w:rsid w:val="2A1B2E76"/>
    <w:rsid w:val="314215CF"/>
    <w:rsid w:val="377E2DA2"/>
    <w:rsid w:val="3BBE094C"/>
    <w:rsid w:val="55F315CA"/>
    <w:rsid w:val="6A4747DD"/>
    <w:rsid w:val="6C1D3F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2016-05-29T02:25:00Z</dcterms:created>
  <dc:creator>Administrator</dc:creator>
  <cp:lastModifiedBy>Administrator</cp:lastModifiedBy>
  <cp:lastPrinted>2016-05-29T02:27:00Z</cp:lastPrinted>
  <dcterms:modified xsi:type="dcterms:W3CDTF">2016-06-13T03:50:35Z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