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Cs/>
          <w:color w:val="000000"/>
          <w:spacing w:val="-1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-10"/>
          <w:kern w:val="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spacing w:val="-1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0"/>
          <w:szCs w:val="40"/>
        </w:rPr>
        <w:t>达州市</w:t>
      </w:r>
      <w:r>
        <w:rPr>
          <w:rFonts w:hint="eastAsia" w:ascii="方正小标宋简体" w:hAnsi="宋体" w:eastAsia="方正小标宋简体" w:cs="宋体"/>
          <w:bCs/>
          <w:spacing w:val="-10"/>
          <w:kern w:val="0"/>
          <w:sz w:val="40"/>
          <w:szCs w:val="40"/>
        </w:rPr>
        <w:t>201</w:t>
      </w:r>
      <w:r>
        <w:rPr>
          <w:rFonts w:hint="eastAsia" w:ascii="方正小标宋简体" w:hAnsi="宋体" w:eastAsia="方正小标宋简体" w:cs="宋体"/>
          <w:bCs/>
          <w:spacing w:val="-10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pacing w:val="-10"/>
          <w:kern w:val="0"/>
          <w:sz w:val="40"/>
          <w:szCs w:val="40"/>
        </w:rPr>
        <w:t>年从优秀村干部、优秀工人农民和服务基层项目人员中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spacing w:val="-1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pacing w:val="-10"/>
          <w:kern w:val="0"/>
          <w:sz w:val="40"/>
          <w:szCs w:val="40"/>
        </w:rPr>
        <w:t>考试录用乡镇机关公务员</w:t>
      </w:r>
      <w:bookmarkStart w:id="0" w:name="OLE_LINK3"/>
      <w:r>
        <w:rPr>
          <w:rFonts w:hint="eastAsia" w:ascii="方正小标宋简体" w:hAnsi="宋体" w:eastAsia="方正小标宋简体" w:cs="宋体"/>
          <w:bCs/>
          <w:spacing w:val="-10"/>
          <w:kern w:val="0"/>
          <w:sz w:val="40"/>
          <w:szCs w:val="40"/>
        </w:rPr>
        <w:t>递补资格复审人员名单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简体" w:hAnsi="宋体" w:eastAsia="方正楷体简体" w:cs="宋体"/>
          <w:bCs/>
          <w:kern w:val="0"/>
          <w:sz w:val="30"/>
          <w:szCs w:val="30"/>
        </w:rPr>
      </w:pPr>
      <w:r>
        <w:rPr>
          <w:rFonts w:hint="eastAsia" w:ascii="方正楷体简体" w:hAnsi="宋体" w:eastAsia="方正楷体简体" w:cs="宋体"/>
          <w:bCs/>
          <w:kern w:val="0"/>
          <w:sz w:val="30"/>
          <w:szCs w:val="30"/>
          <w:lang w:val="en-US" w:eastAsia="zh-CN"/>
        </w:rPr>
        <w:t xml:space="preserve">    </w:t>
      </w:r>
    </w:p>
    <w:tbl>
      <w:tblPr>
        <w:tblStyle w:val="6"/>
        <w:tblW w:w="135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1"/>
        <w:gridCol w:w="1428"/>
        <w:gridCol w:w="1155"/>
        <w:gridCol w:w="1155"/>
        <w:gridCol w:w="990"/>
        <w:gridCol w:w="4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kern w:val="0"/>
                <w:sz w:val="28"/>
                <w:szCs w:val="28"/>
              </w:rPr>
              <w:t>报考职位</w:t>
            </w:r>
          </w:p>
        </w:tc>
        <w:tc>
          <w:tcPr>
            <w:tcW w:w="142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kern w:val="0"/>
                <w:sz w:val="28"/>
                <w:szCs w:val="28"/>
              </w:rPr>
              <w:t>职位编码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kern w:val="0"/>
                <w:sz w:val="28"/>
                <w:szCs w:val="28"/>
                <w:lang w:val="en-US" w:eastAsia="zh-CN"/>
              </w:rPr>
              <w:t>录用 名额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kern w:val="0"/>
                <w:sz w:val="28"/>
                <w:szCs w:val="28"/>
              </w:rPr>
              <w:t>职位</w:t>
            </w:r>
            <w:r>
              <w:rPr>
                <w:rFonts w:hint="default" w:ascii="Times New Roman" w:hAnsi="Times New Roman" w:eastAsia="方正黑体简体" w:cs="Times New Roman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bCs/>
                <w:kern w:val="0"/>
                <w:sz w:val="28"/>
                <w:szCs w:val="28"/>
              </w:rPr>
              <w:t>排名</w:t>
            </w:r>
          </w:p>
        </w:tc>
        <w:tc>
          <w:tcPr>
            <w:tcW w:w="4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86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达州市面向优秀村干部考录乡镇 主任科员及以下</w:t>
            </w:r>
          </w:p>
        </w:tc>
        <w:tc>
          <w:tcPr>
            <w:tcW w:w="1428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60120001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熊  东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98" w:type="dxa"/>
            <w:vMerge w:val="restart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 xml:space="preserve">   该职位第3名并列2位考生蒋兰青、李昌聪自动放弃，该职位第7名考生熊东、第8名考生胡文远递补进入资格复审。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861" w:type="dxa"/>
            <w:vMerge w:val="continue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胡文远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9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386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万源市面向服务基层项目人员考录乡镇主任科员及以下</w:t>
            </w:r>
          </w:p>
        </w:tc>
        <w:tc>
          <w:tcPr>
            <w:tcW w:w="1428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60120003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宁远娟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98" w:type="dxa"/>
            <w:vMerge w:val="restart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bCs/>
                <w:spacing w:val="-6"/>
                <w:kern w:val="0"/>
                <w:sz w:val="24"/>
                <w:szCs w:val="24"/>
                <w:lang w:val="en-US" w:eastAsia="zh-CN"/>
              </w:rPr>
              <w:t>该职位第8名考生卢超、第10名考生唐丽萍、第13名考生唐小利自动放弃，该职位第17名考生宁远娟、第18名考生潘娟、第19名考生谭梦递补进入资格复审。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86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潘  娟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9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86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谭  梦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9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86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宣汉县面向服务基层项目人员考录乡镇主任科员及以下</w:t>
            </w:r>
          </w:p>
        </w:tc>
        <w:tc>
          <w:tcPr>
            <w:tcW w:w="1428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60120004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张  膑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98" w:type="dxa"/>
            <w:vMerge w:val="restart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 xml:space="preserve">   该职位第1名考生王伟资格复审不合格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第6名考生魏婷婷、第12名考生周惠、第20名考生杨文双、第26名考生王进、第29名考生李海浪自动放弃，应递补6名考生。根据《公告》关于“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资格复审不合格者，取消面试资格，由市（州）组织、人社部门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按笔试成绩从高到低依次确定递补人员并进行资格复审（最后一名笔试折合总成绩相同的考生，一并进入资格复审）”要求，田启云、王芳、李宗泽3名考生并列该职位第36名一并递补，因此该职位共有8名考生递补进入资格复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861" w:type="dxa"/>
            <w:vMerge w:val="continue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郭  晋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9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861" w:type="dxa"/>
            <w:vMerge w:val="continue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李  卫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9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86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宣汉县面向服务基层项目人员考录乡镇主任科员及以下</w:t>
            </w:r>
          </w:p>
        </w:tc>
        <w:tc>
          <w:tcPr>
            <w:tcW w:w="1428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60120004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田洪铭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9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861" w:type="dxa"/>
            <w:vMerge w:val="continue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杜泽军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9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861" w:type="dxa"/>
            <w:vMerge w:val="continue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田启云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9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861" w:type="dxa"/>
            <w:vMerge w:val="continue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王  芳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9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861" w:type="dxa"/>
            <w:vMerge w:val="continue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李宗泽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9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861" w:type="dxa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大竹县面向优秀工人农民考录   乡镇主任科员及以下</w:t>
            </w:r>
          </w:p>
        </w:tc>
        <w:tc>
          <w:tcPr>
            <w:tcW w:w="142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60120005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杨济宇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98" w:type="dxa"/>
            <w:textDirection w:val="lrTb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 xml:space="preserve">    该职位第2名考生朱永祥自动放弃，该职位第4名考生杨济宇递补进入资格复审。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861" w:type="dxa"/>
            <w:vMerge w:val="restart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大竹县面向服务基层项目人员考录乡镇主任科员及以下</w:t>
            </w:r>
          </w:p>
        </w:tc>
        <w:tc>
          <w:tcPr>
            <w:tcW w:w="1428" w:type="dxa"/>
            <w:vMerge w:val="restart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60120006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周芳旭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98" w:type="dxa"/>
            <w:vMerge w:val="restart"/>
            <w:textDirection w:val="lrTb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 xml:space="preserve">    该职位第15名考生林芯宇自动放弃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第19名并列2位考生刘杰、周春君自动放弃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第25名考生关武龙自动放弃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第35名考生吴显辉自动放弃，应递补5名考生。根据《公告》关于“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资格复审不合格者，取消面试资格，由市（州）组织、人社部门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按笔试成绩从高到低依次确定递补人员并进行资格复审（最后一名笔试折合总成绩相同的考生，一并进入资格复审）”要求，廖雪莲、王明亮、王佳、郑淑丹4名考生并列该职位第43名一并递补，因此该职位共有7名考生递补进入资格复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861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燕  阳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98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861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赵泓睿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98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861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廖雪莲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98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861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王明亮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98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861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王  佳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98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861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郑淑丹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98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861" w:type="dxa"/>
            <w:vMerge w:val="restart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开江县面向服务基层项目人员考录乡镇主任科员及以下</w:t>
            </w:r>
          </w:p>
        </w:tc>
        <w:tc>
          <w:tcPr>
            <w:tcW w:w="1428" w:type="dxa"/>
            <w:vMerge w:val="restart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60120008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刘  丹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98" w:type="dxa"/>
            <w:vMerge w:val="restart"/>
            <w:shd w:val="clear" w:color="auto" w:fill="auto"/>
            <w:textDirection w:val="lrTb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 xml:space="preserve">   该职位第4名考生潘安康、第6名考生谭川江自动放弃，该职位第7名考生刘丹、第8名考生杨高琴递补进入资格复审。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861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杨高琴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98" w:type="dxa"/>
            <w:vMerge w:val="continue"/>
            <w:shd w:val="clear" w:color="auto" w:fill="auto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Cs/>
          <w:kern w:val="0"/>
          <w:sz w:val="10"/>
          <w:szCs w:val="1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7" w:right="1984" w:bottom="1417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流行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李国夫手写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正謙櫻桃小丸子字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家书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草檀斋毛泽东字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迷你简硬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细行楷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迷你简谁的字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55D49"/>
    <w:rsid w:val="16500A62"/>
    <w:rsid w:val="19974475"/>
    <w:rsid w:val="1AEE11DD"/>
    <w:rsid w:val="210063C1"/>
    <w:rsid w:val="210F5A0F"/>
    <w:rsid w:val="2A17140C"/>
    <w:rsid w:val="2DA23632"/>
    <w:rsid w:val="322D0478"/>
    <w:rsid w:val="32C41711"/>
    <w:rsid w:val="388D551C"/>
    <w:rsid w:val="394C1E7E"/>
    <w:rsid w:val="41232C94"/>
    <w:rsid w:val="43B83921"/>
    <w:rsid w:val="46462113"/>
    <w:rsid w:val="4F474111"/>
    <w:rsid w:val="57B11B79"/>
    <w:rsid w:val="582D7716"/>
    <w:rsid w:val="5957235A"/>
    <w:rsid w:val="5B6C0622"/>
    <w:rsid w:val="5B9D434A"/>
    <w:rsid w:val="5E4B70CF"/>
    <w:rsid w:val="5F5808F1"/>
    <w:rsid w:val="643B4270"/>
    <w:rsid w:val="663B2D38"/>
    <w:rsid w:val="69BB4FD4"/>
    <w:rsid w:val="700E19A6"/>
    <w:rsid w:val="71704980"/>
    <w:rsid w:val="792256D8"/>
    <w:rsid w:val="7A570C03"/>
    <w:rsid w:val="7FA857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nj001</dc:creator>
  <cp:lastModifiedBy>nj001</cp:lastModifiedBy>
  <dcterms:modified xsi:type="dcterms:W3CDTF">2016-06-20T08:50:43Z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