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jc w:val="center"/>
        <w:rPr>
          <w:rFonts w:hint="eastAsia" w:eastAsia="黑体"/>
          <w:bCs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2016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</w:rPr>
        <w:t>杭州市</w:t>
      </w:r>
      <w:r>
        <w:rPr>
          <w:rFonts w:hint="eastAsia" w:ascii="仿宋" w:hAnsi="仿宋" w:eastAsia="仿宋"/>
          <w:bCs/>
          <w:sz w:val="32"/>
          <w:szCs w:val="32"/>
          <w:u w:val="single"/>
          <w:lang w:eastAsia="zh-CN"/>
        </w:rPr>
        <w:t>规划局下属单位</w:t>
      </w:r>
      <w:r>
        <w:rPr>
          <w:rFonts w:hint="eastAsia" w:eastAsia="黑体"/>
          <w:bCs/>
          <w:sz w:val="36"/>
          <w:szCs w:val="36"/>
        </w:rPr>
        <w:t>考试录用公务员总成绩花名册</w:t>
      </w:r>
    </w:p>
    <w:p>
      <w:pPr>
        <w:tabs>
          <w:tab w:val="left" w:pos="7560"/>
        </w:tabs>
        <w:jc w:val="center"/>
        <w:rPr>
          <w:rFonts w:hint="eastAsia" w:eastAsia="黑体"/>
          <w:bCs/>
          <w:sz w:val="36"/>
          <w:szCs w:val="36"/>
          <w:lang w:eastAsia="zh-CN"/>
        </w:rPr>
      </w:pPr>
      <w:r>
        <w:rPr>
          <w:rFonts w:hint="eastAsia" w:eastAsia="黑体"/>
          <w:bCs/>
          <w:sz w:val="36"/>
          <w:szCs w:val="36"/>
          <w:lang w:eastAsia="zh-CN"/>
        </w:rPr>
        <w:t>（紧缺职位）</w:t>
      </w:r>
    </w:p>
    <w:tbl>
      <w:tblPr>
        <w:tblStyle w:val="3"/>
        <w:tblW w:w="14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978"/>
        <w:gridCol w:w="1815"/>
        <w:gridCol w:w="1850"/>
        <w:gridCol w:w="1491"/>
        <w:gridCol w:w="833"/>
        <w:gridCol w:w="833"/>
        <w:gridCol w:w="971"/>
        <w:gridCol w:w="752"/>
        <w:gridCol w:w="960"/>
        <w:gridCol w:w="855"/>
        <w:gridCol w:w="945"/>
        <w:gridCol w:w="88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5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185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笔 试 成 绩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结构化面试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 绩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专业面试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成绩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名次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815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85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分数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分数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王晓帆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01101028701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上城规划分局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131.3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83.2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74.475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马  涛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01101027519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上城规划分局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81.8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69.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72.3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郑碧云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01101025027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上城规划分局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74.6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78.6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71.8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林肖寅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01101021518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上城规划分局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134.7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73.8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70.625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王伊梦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01101017522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上城规划分局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131.2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79.8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66.6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69.4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6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周思佚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01101012314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140.6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86.6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80.6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76.95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徐  峰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01101016102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140.3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82.4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76.525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8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董  涛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01101016822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135.3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82.8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74.825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9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薛欣欣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01101023929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128.1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9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84.4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81.2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73.425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10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王立锋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01101017221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128.7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85.2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79.4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73.325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11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朱楚楠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01101027009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133.9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75.2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6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70.775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12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吴志华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01101021918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129.2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6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75.4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66.8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67.85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13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陈  鹰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01101015807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下城规划分局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127.7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65.4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48.275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14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李彦颉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01101028218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西湖规划分局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138.5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76.225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15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宣  蕊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01101027019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西湖规划分局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144.1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81.4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67.4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73.225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16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徐文娟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01101026305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西湖规划分局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133.3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80.4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71.675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17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吴  江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01101023418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杭州市规划局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西湖规划分局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128.1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80.2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71.075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18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邓敏敏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01101025822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杭州市城市规划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编制中心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138.2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86.4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76.55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19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沈斌莉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01101012329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杭州市城市规划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编制中心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136.5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84.2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73.625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20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云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01101021228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杭州市城市规划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编制中心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129.4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69.4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70.45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21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徐硕含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01101011714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杭州市城市规划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编制中心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121.2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81.8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78.4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70.35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22</w:t>
            </w: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董梦佳</w:t>
            </w: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01101025907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杭州市城市规划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编制中心</w:t>
            </w: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城市规划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125.2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4</w:t>
            </w: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61.4</w:t>
            </w: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66.15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8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15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50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49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1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8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</w:p>
        </w:tc>
      </w:tr>
    </w:tbl>
    <w:p>
      <w:pPr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说明:本表分招考单位、职位，按照考生总成绩名次先后顺序填报。</w:t>
      </w:r>
    </w:p>
    <w:p/>
    <w:sectPr>
      <w:pgSz w:w="16838" w:h="11906" w:orient="landscape"/>
      <w:pgMar w:top="1803" w:right="1043" w:bottom="1803" w:left="104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70D9A"/>
    <w:rsid w:val="18A70175"/>
    <w:rsid w:val="31CF52BB"/>
    <w:rsid w:val="34F55919"/>
    <w:rsid w:val="35B41B3E"/>
    <w:rsid w:val="37441E2F"/>
    <w:rsid w:val="40E81C80"/>
    <w:rsid w:val="41BC1662"/>
    <w:rsid w:val="6A570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2016-06-06T07:08:00Z</dcterms:created>
  <dc:creator>黄建文</dc:creator>
  <cp:lastModifiedBy>黄建文</cp:lastModifiedBy>
  <cp:lastPrinted>2016-06-06T07:53:00Z</cp:lastPrinted>
  <dcterms:modified xsi:type="dcterms:W3CDTF">2016-06-20T02:00:41Z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