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658"/>
        <w:gridCol w:w="714"/>
        <w:gridCol w:w="700"/>
        <w:gridCol w:w="728"/>
        <w:gridCol w:w="672"/>
        <w:gridCol w:w="1058"/>
        <w:gridCol w:w="846"/>
        <w:gridCol w:w="700"/>
        <w:gridCol w:w="2252"/>
        <w:gridCol w:w="1373"/>
      </w:tblGrid>
      <w:tr w:rsidR="00B276D9" w:rsidRPr="00B276D9" w:rsidTr="00B276D9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职位代码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对象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户籍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职位描述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b/>
                <w:bCs/>
                <w:kern w:val="0"/>
                <w:szCs w:val="21"/>
              </w:rPr>
              <w:t>其他条件</w:t>
            </w:r>
          </w:p>
        </w:tc>
      </w:tr>
      <w:tr w:rsidR="00B276D9" w:rsidRPr="00B276D9" w:rsidTr="00B276D9">
        <w:trPr>
          <w:trHeight w:val="231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单位副职管理人员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1001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社会人员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不限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left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本科或以上学历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left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45周岁以下（1970年6月10日以后出生）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1.协助馆长开展殡仪服务环节的督导工作。</w:t>
            </w:r>
          </w:p>
          <w:p w:rsidR="00B276D9" w:rsidRPr="00B276D9" w:rsidRDefault="00B276D9" w:rsidP="00B276D9">
            <w:pPr>
              <w:widowControl/>
              <w:spacing w:line="420" w:lineRule="atLeast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2.协助馆长策划和实施各项殡葬业务工作。</w:t>
            </w:r>
          </w:p>
          <w:p w:rsidR="00B276D9" w:rsidRPr="00B276D9" w:rsidRDefault="00B276D9" w:rsidP="00B276D9">
            <w:pPr>
              <w:widowControl/>
              <w:spacing w:line="420" w:lineRule="atLeast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3.应对殡仪馆的各类突发事件。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6D9" w:rsidRPr="00B276D9" w:rsidRDefault="00B276D9" w:rsidP="00B276D9">
            <w:pPr>
              <w:widowControl/>
              <w:spacing w:line="420" w:lineRule="atLeast"/>
              <w:jc w:val="left"/>
              <w:rPr>
                <w:rFonts w:ascii="仿宋_GB2312" w:eastAsia="仿宋_GB2312" w:hAnsi="Arial" w:cs="Arial" w:hint="eastAsia"/>
                <w:kern w:val="0"/>
                <w:szCs w:val="21"/>
              </w:rPr>
            </w:pPr>
            <w:r w:rsidRPr="00B276D9">
              <w:rPr>
                <w:rFonts w:ascii="仿宋_GB2312" w:eastAsia="仿宋_GB2312" w:hAnsi="Arial" w:cs="Arial" w:hint="eastAsia"/>
                <w:kern w:val="0"/>
                <w:szCs w:val="21"/>
              </w:rPr>
              <w:t>具有5年（含）以上工作经验，具有机关、企事业单位中层副职（或以上）任职经验者优先</w:t>
            </w:r>
          </w:p>
        </w:tc>
      </w:tr>
    </w:tbl>
    <w:p w:rsidR="005661D4" w:rsidRDefault="005661D4">
      <w:bookmarkStart w:id="0" w:name="_GoBack"/>
      <w:bookmarkEnd w:id="0"/>
    </w:p>
    <w:sectPr w:rsidR="00566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5F"/>
    <w:rsid w:val="005661D4"/>
    <w:rsid w:val="00A95C5F"/>
    <w:rsid w:val="00B2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1E72E-CBD1-467A-A5D5-99A81821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276D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2016-07-04T14:50:00Z</dcterms:created>
  <dcterms:modified xsi:type="dcterms:W3CDTF">2016-07-04T14:50:00Z</dcterms:modified>
</cp:coreProperties>
</file>