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55" w:lineRule="atLeast"/>
        <w:ind w:left="0" w:firstLine="690"/>
        <w:rPr>
          <w:rFonts w:ascii="Arial" w:hAnsi="Arial" w:cs="Arial"/>
          <w:b w:val="0"/>
          <w:i w:val="0"/>
          <w:caps w:val="0"/>
          <w:color w:val="424242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424242"/>
          <w:spacing w:val="0"/>
          <w:sz w:val="31"/>
          <w:szCs w:val="31"/>
          <w:shd w:val="clear" w:fill="FFFFFF"/>
        </w:rPr>
        <w:t>现将面试成绩公示如下：</w:t>
      </w:r>
    </w:p>
    <w:tbl>
      <w:tblPr>
        <w:tblW w:w="826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45"/>
        <w:gridCol w:w="1080"/>
        <w:gridCol w:w="1245"/>
        <w:gridCol w:w="1080"/>
        <w:gridCol w:w="1080"/>
        <w:gridCol w:w="145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 号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学 历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成 绩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是否进入招聘下一程序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畜牧与水产研究所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 文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畜牧与水产研究所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付帮波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畜牧与水产研究所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贾曼曼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65.9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畜牧与水产研究所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唐国建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60.4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畜牧与水产研究所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盘道兴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文山州土肥站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化验室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何瑞清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文山州土肥站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化验室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袁红娟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63.6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35C0"/>
    <w:rsid w:val="3C2535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2016-07-18T13:45:00Z</dcterms:created>
  <dc:creator>sky</dc:creator>
  <cp:lastModifiedBy>sky</cp:lastModifiedBy>
  <dcterms:modified xsi:type="dcterms:W3CDTF">2016-07-18T14:18:57Z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