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CC" w:rsidRDefault="00950CCC" w:rsidP="00950CCC">
      <w:pPr>
        <w:pStyle w:val="a5"/>
        <w:shd w:val="clear" w:color="auto" w:fill="FFFFFF"/>
        <w:spacing w:before="0" w:beforeAutospacing="0" w:after="0" w:afterAutospacing="0" w:line="500" w:lineRule="atLeast"/>
        <w:rPr>
          <w:color w:val="000000"/>
        </w:rPr>
      </w:pPr>
      <w:r>
        <w:rPr>
          <w:rFonts w:hint="eastAsia"/>
          <w:color w:val="000000"/>
        </w:rPr>
        <w:t xml:space="preserve">　附件：黔南州2016年州属事业单位拟引进人员名单</w:t>
      </w:r>
    </w:p>
    <w:p w:rsidR="00950CCC" w:rsidRDefault="00950CCC" w:rsidP="00950CCC">
      <w:pPr>
        <w:pStyle w:val="a5"/>
        <w:shd w:val="clear" w:color="auto" w:fill="FFFFFF"/>
        <w:spacing w:before="0" w:beforeAutospacing="0" w:after="0" w:afterAutospacing="0" w:line="50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第十批次1人，公示期为2016年7月22日至7月28日</w:t>
      </w:r>
    </w:p>
    <w:p w:rsidR="00950CCC" w:rsidRDefault="00950CCC" w:rsidP="00950CCC">
      <w:pPr>
        <w:pStyle w:val="a5"/>
        <w:shd w:val="clear" w:color="auto" w:fill="FFFFFF"/>
        <w:spacing w:before="0" w:beforeAutospacing="0" w:after="0" w:afterAutospacing="0" w:line="50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黔南</w:t>
      </w:r>
      <w:proofErr w:type="gramStart"/>
      <w:r>
        <w:rPr>
          <w:rFonts w:hint="eastAsia"/>
          <w:color w:val="000000"/>
        </w:rPr>
        <w:t>州疾病</w:t>
      </w:r>
      <w:proofErr w:type="gramEnd"/>
      <w:r>
        <w:rPr>
          <w:rFonts w:hint="eastAsia"/>
          <w:color w:val="000000"/>
        </w:rPr>
        <w:t>预防控制中心：韩松容。</w:t>
      </w:r>
    </w:p>
    <w:p w:rsidR="00013658" w:rsidRPr="00950CCC" w:rsidRDefault="00013658"/>
    <w:sectPr w:rsidR="00013658" w:rsidRPr="00950CCC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0CCC"/>
    <w:rsid w:val="00013658"/>
    <w:rsid w:val="00086AF4"/>
    <w:rsid w:val="000A429D"/>
    <w:rsid w:val="000E5E5F"/>
    <w:rsid w:val="003103A3"/>
    <w:rsid w:val="0064589B"/>
    <w:rsid w:val="008015A8"/>
    <w:rsid w:val="009062D2"/>
    <w:rsid w:val="00950CCC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950C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8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2016-07-21T12:52:00Z</dcterms:created>
  <dcterms:modified xsi:type="dcterms:W3CDTF">2016-07-21T12:52:00Z</dcterms:modified>
</cp:coreProperties>
</file>