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DB" w:rsidRPr="00881DDB" w:rsidRDefault="00881DDB" w:rsidP="00881D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81DDB">
        <w:rPr>
          <w:rFonts w:ascii="宋体" w:eastAsia="宋体" w:hAnsi="宋体" w:cs="宋体"/>
          <w:b/>
          <w:bCs/>
          <w:kern w:val="0"/>
          <w:sz w:val="24"/>
          <w:szCs w:val="24"/>
        </w:rPr>
        <w:t>面试岗位和名单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074"/>
        <w:gridCol w:w="943"/>
        <w:gridCol w:w="3860"/>
        <w:gridCol w:w="952"/>
      </w:tblGrid>
      <w:tr w:rsidR="00881DDB" w:rsidRPr="00881DDB" w:rsidTr="00881DDB">
        <w:trPr>
          <w:trHeight w:val="70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录取人数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面试名单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备注</w:t>
            </w:r>
          </w:p>
        </w:tc>
      </w:tr>
      <w:tr w:rsidR="00881DDB" w:rsidRPr="00881DDB" w:rsidTr="00881DDB">
        <w:trPr>
          <w:trHeight w:val="807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征收管理部</w:t>
            </w:r>
            <w:r w:rsidRPr="00881DDB">
              <w:rPr>
                <w:rFonts w:ascii="宋体" w:eastAsia="宋体" w:hAnsi="宋体" w:cs="宋体"/>
                <w:kern w:val="0"/>
                <w:sz w:val="22"/>
              </w:rPr>
              <w:br/>
              <w:t>（管理岗九级）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20834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万里、潘祥光、毛锦贤、李亚强、杜京豹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81DDB" w:rsidRPr="00881DDB" w:rsidTr="00881DDB">
        <w:trPr>
          <w:trHeight w:val="974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征收管理部</w:t>
            </w:r>
            <w:r w:rsidRPr="00881DDB">
              <w:rPr>
                <w:rFonts w:ascii="宋体" w:eastAsia="宋体" w:hAnsi="宋体" w:cs="宋体"/>
                <w:kern w:val="0"/>
                <w:sz w:val="22"/>
              </w:rPr>
              <w:br/>
              <w:t>（专技岗十二级）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20835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蓝龙强、陈灿英、林凯昕、李家铭、冯玉姬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81DDB" w:rsidRPr="00881DDB" w:rsidTr="00881DDB">
        <w:trPr>
          <w:trHeight w:val="831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招商推介部</w:t>
            </w:r>
            <w:r w:rsidRPr="00881DDB">
              <w:rPr>
                <w:rFonts w:ascii="宋体" w:eastAsia="宋体" w:hAnsi="宋体" w:cs="宋体"/>
                <w:kern w:val="0"/>
                <w:sz w:val="22"/>
              </w:rPr>
              <w:br/>
              <w:t>（管理岗九级）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20836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黄素茵、林晓桐、苏燕玲、陈静娴、方露、向妮娅、徐璐、胡梓欣、林霖、赖喜娜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81DDB" w:rsidRPr="00881DDB" w:rsidTr="00881DDB">
        <w:trPr>
          <w:trHeight w:val="79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企业服务部</w:t>
            </w:r>
            <w:r w:rsidRPr="00881DDB">
              <w:rPr>
                <w:rFonts w:ascii="宋体" w:eastAsia="宋体" w:hAnsi="宋体" w:cs="宋体"/>
                <w:kern w:val="0"/>
                <w:sz w:val="22"/>
              </w:rPr>
              <w:br/>
              <w:t>（管理岗九级）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20837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陈卫标、李伟荣、蔡水金、杨文卿、汤瑜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81DDB" w:rsidRPr="00881DDB" w:rsidTr="00881DDB">
        <w:trPr>
          <w:trHeight w:val="773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企业服务部</w:t>
            </w:r>
            <w:r w:rsidRPr="00881DDB">
              <w:rPr>
                <w:rFonts w:ascii="宋体" w:eastAsia="宋体" w:hAnsi="宋体" w:cs="宋体"/>
                <w:kern w:val="0"/>
                <w:sz w:val="22"/>
              </w:rPr>
              <w:br/>
              <w:t>（专技岗十二级）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20838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2"/>
              </w:rPr>
              <w:t>陈丹霞、莫绍豪、陈坚白、吴晓博、张彦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1DDB" w:rsidRPr="00881DDB" w:rsidRDefault="00881DDB" w:rsidP="00881D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1D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00450" w:rsidRDefault="00900450">
      <w:bookmarkStart w:id="0" w:name="_GoBack"/>
      <w:bookmarkEnd w:id="0"/>
    </w:p>
    <w:sectPr w:rsidR="0090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50"/>
    <w:rsid w:val="00183650"/>
    <w:rsid w:val="00881DDB"/>
    <w:rsid w:val="009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0B00A-0F43-48C5-BEE6-72D2CEB4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D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1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2016-07-22T12:12:00Z</dcterms:created>
  <dcterms:modified xsi:type="dcterms:W3CDTF">2016-07-22T12:12:00Z</dcterms:modified>
</cp:coreProperties>
</file>