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DD" w:rsidRPr="00D75ADD" w:rsidRDefault="00D75ADD" w:rsidP="00D75ADD">
      <w:pPr>
        <w:widowControl/>
        <w:shd w:val="clear" w:color="auto" w:fill="FFFFFF"/>
        <w:spacing w:line="360" w:lineRule="atLeast"/>
        <w:ind w:firstLine="400"/>
        <w:jc w:val="left"/>
        <w:rPr>
          <w:rFonts w:ascii="Simsun" w:eastAsia="宋体" w:hAnsi="Simsun" w:cs="宋体"/>
          <w:color w:val="000000"/>
          <w:kern w:val="0"/>
          <w:sz w:val="23"/>
          <w:szCs w:val="23"/>
        </w:rPr>
      </w:pPr>
      <w:r w:rsidRPr="00D75ADD">
        <w:rPr>
          <w:rFonts w:ascii="Simsun" w:eastAsia="宋体" w:hAnsi="Simsun" w:cs="宋体"/>
          <w:color w:val="000000"/>
          <w:kern w:val="0"/>
          <w:sz w:val="20"/>
          <w:szCs w:val="20"/>
        </w:rPr>
        <w:t>根据《泸州市</w:t>
      </w:r>
      <w:r w:rsidRPr="00D75ADD">
        <w:rPr>
          <w:rFonts w:ascii="Simsun" w:eastAsia="宋体" w:hAnsi="Simsun" w:cs="宋体"/>
          <w:color w:val="000000"/>
          <w:kern w:val="0"/>
          <w:sz w:val="20"/>
          <w:szCs w:val="20"/>
        </w:rPr>
        <w:t>2016</w:t>
      </w:r>
      <w:r w:rsidRPr="00D75ADD">
        <w:rPr>
          <w:rFonts w:ascii="Simsun" w:eastAsia="宋体" w:hAnsi="Simsun" w:cs="宋体"/>
          <w:color w:val="000000"/>
          <w:kern w:val="0"/>
          <w:sz w:val="20"/>
          <w:szCs w:val="20"/>
        </w:rPr>
        <w:t>年上半年市属事业单位公开考试招聘工作人员公告》，经过笔试、面试、体检和考核程序，我局所属事业单位泸州市城乡规划编制研究中心拟占编聘用张伯侨同志。现向社会公示七个工作日，公示时间从</w:t>
      </w:r>
      <w:r w:rsidRPr="00D75ADD">
        <w:rPr>
          <w:rFonts w:ascii="Simsun" w:eastAsia="宋体" w:hAnsi="Simsun" w:cs="宋体"/>
          <w:color w:val="000000"/>
          <w:kern w:val="0"/>
          <w:sz w:val="20"/>
          <w:szCs w:val="20"/>
        </w:rPr>
        <w:t>2016</w:t>
      </w:r>
      <w:r w:rsidRPr="00D75ADD">
        <w:rPr>
          <w:rFonts w:ascii="Simsun" w:eastAsia="宋体" w:hAnsi="Simsun" w:cs="宋体"/>
          <w:color w:val="000000"/>
          <w:kern w:val="0"/>
          <w:sz w:val="20"/>
          <w:szCs w:val="20"/>
        </w:rPr>
        <w:t>年</w:t>
      </w:r>
      <w:r w:rsidRPr="00D75ADD">
        <w:rPr>
          <w:rFonts w:ascii="Simsun" w:eastAsia="宋体" w:hAnsi="Simsun" w:cs="宋体"/>
          <w:color w:val="000000"/>
          <w:kern w:val="0"/>
          <w:sz w:val="20"/>
          <w:szCs w:val="20"/>
        </w:rPr>
        <w:t>8</w:t>
      </w:r>
      <w:r w:rsidRPr="00D75ADD">
        <w:rPr>
          <w:rFonts w:ascii="Simsun" w:eastAsia="宋体" w:hAnsi="Simsun" w:cs="宋体"/>
          <w:color w:val="000000"/>
          <w:kern w:val="0"/>
          <w:sz w:val="20"/>
          <w:szCs w:val="20"/>
        </w:rPr>
        <w:t>月</w:t>
      </w:r>
      <w:r w:rsidRPr="00D75ADD">
        <w:rPr>
          <w:rFonts w:ascii="Simsun" w:eastAsia="宋体" w:hAnsi="Simsun" w:cs="宋体"/>
          <w:color w:val="000000"/>
          <w:kern w:val="0"/>
          <w:sz w:val="20"/>
          <w:szCs w:val="20"/>
        </w:rPr>
        <w:t>24</w:t>
      </w:r>
      <w:r w:rsidRPr="00D75ADD">
        <w:rPr>
          <w:rFonts w:ascii="Simsun" w:eastAsia="宋体" w:hAnsi="Simsun" w:cs="宋体"/>
          <w:color w:val="000000"/>
          <w:kern w:val="0"/>
          <w:sz w:val="20"/>
          <w:szCs w:val="20"/>
        </w:rPr>
        <w:t>日至</w:t>
      </w:r>
      <w:r w:rsidRPr="00D75ADD">
        <w:rPr>
          <w:rFonts w:ascii="Simsun" w:eastAsia="宋体" w:hAnsi="Simsun" w:cs="宋体"/>
          <w:color w:val="000000"/>
          <w:kern w:val="0"/>
          <w:sz w:val="20"/>
          <w:szCs w:val="20"/>
        </w:rPr>
        <w:t>2016</w:t>
      </w:r>
      <w:r w:rsidRPr="00D75ADD">
        <w:rPr>
          <w:rFonts w:ascii="Simsun" w:eastAsia="宋体" w:hAnsi="Simsun" w:cs="宋体"/>
          <w:color w:val="000000"/>
          <w:kern w:val="0"/>
          <w:sz w:val="20"/>
          <w:szCs w:val="20"/>
        </w:rPr>
        <w:t>年</w:t>
      </w:r>
      <w:r w:rsidRPr="00D75ADD">
        <w:rPr>
          <w:rFonts w:ascii="Simsun" w:eastAsia="宋体" w:hAnsi="Simsun" w:cs="宋体"/>
          <w:color w:val="000000"/>
          <w:kern w:val="0"/>
          <w:sz w:val="20"/>
          <w:szCs w:val="20"/>
        </w:rPr>
        <w:t>9</w:t>
      </w:r>
      <w:r w:rsidRPr="00D75ADD">
        <w:rPr>
          <w:rFonts w:ascii="Simsun" w:eastAsia="宋体" w:hAnsi="Simsun" w:cs="宋体"/>
          <w:color w:val="000000"/>
          <w:kern w:val="0"/>
          <w:sz w:val="20"/>
          <w:szCs w:val="20"/>
        </w:rPr>
        <w:t>月</w:t>
      </w:r>
      <w:r w:rsidRPr="00D75ADD">
        <w:rPr>
          <w:rFonts w:ascii="Simsun" w:eastAsia="宋体" w:hAnsi="Simsun" w:cs="宋体"/>
          <w:color w:val="000000"/>
          <w:kern w:val="0"/>
          <w:sz w:val="20"/>
          <w:szCs w:val="20"/>
        </w:rPr>
        <w:t>1</w:t>
      </w:r>
      <w:r w:rsidRPr="00D75ADD">
        <w:rPr>
          <w:rFonts w:ascii="Simsun" w:eastAsia="宋体" w:hAnsi="Simsun" w:cs="宋体"/>
          <w:color w:val="000000"/>
          <w:kern w:val="0"/>
          <w:sz w:val="20"/>
          <w:szCs w:val="20"/>
        </w:rPr>
        <w:t>日。</w:t>
      </w:r>
    </w:p>
    <w:p w:rsidR="00D75ADD" w:rsidRPr="00D75ADD" w:rsidRDefault="00D75ADD" w:rsidP="00D75ADD">
      <w:pPr>
        <w:widowControl/>
        <w:shd w:val="clear" w:color="auto" w:fill="FFFFFF"/>
        <w:spacing w:line="360" w:lineRule="atLeast"/>
        <w:ind w:firstLine="400"/>
        <w:jc w:val="left"/>
        <w:rPr>
          <w:rFonts w:ascii="Simsun" w:eastAsia="宋体" w:hAnsi="Simsun" w:cs="宋体"/>
          <w:color w:val="000000"/>
          <w:kern w:val="0"/>
          <w:sz w:val="23"/>
          <w:szCs w:val="23"/>
        </w:rPr>
      </w:pPr>
      <w:r w:rsidRPr="00D75ADD">
        <w:rPr>
          <w:rFonts w:ascii="Simsun" w:eastAsia="宋体" w:hAnsi="Simsun" w:cs="宋体"/>
          <w:color w:val="000000"/>
          <w:kern w:val="0"/>
          <w:sz w:val="20"/>
          <w:szCs w:val="20"/>
        </w:rPr>
        <w:t>公示期间，如有问题，请及时向我局办公室反映。要求举报者署名，实事求是地反映问题，并提供必要的调查线索。举报电话：</w:t>
      </w:r>
      <w:r w:rsidRPr="00D75ADD">
        <w:rPr>
          <w:rFonts w:ascii="Simsun" w:eastAsia="宋体" w:hAnsi="Simsun" w:cs="宋体"/>
          <w:color w:val="000000"/>
          <w:kern w:val="0"/>
          <w:sz w:val="20"/>
          <w:szCs w:val="20"/>
        </w:rPr>
        <w:t>0830-3106705</w:t>
      </w:r>
      <w:r w:rsidRPr="00D75ADD">
        <w:rPr>
          <w:rFonts w:ascii="Simsun" w:eastAsia="宋体" w:hAnsi="Simsun" w:cs="宋体"/>
          <w:color w:val="000000"/>
          <w:kern w:val="0"/>
          <w:sz w:val="20"/>
          <w:szCs w:val="20"/>
        </w:rPr>
        <w:t>。</w:t>
      </w:r>
    </w:p>
    <w:tbl>
      <w:tblPr>
        <w:tblW w:w="15251" w:type="dxa"/>
        <w:jc w:val="center"/>
        <w:tblCellMar>
          <w:left w:w="0" w:type="dxa"/>
          <w:right w:w="0" w:type="dxa"/>
        </w:tblCellMar>
        <w:tblLook w:val="04A0" w:firstRow="1" w:lastRow="0" w:firstColumn="1" w:lastColumn="0" w:noHBand="0" w:noVBand="1"/>
      </w:tblPr>
      <w:tblGrid>
        <w:gridCol w:w="466"/>
        <w:gridCol w:w="1526"/>
        <w:gridCol w:w="1116"/>
        <w:gridCol w:w="874"/>
        <w:gridCol w:w="712"/>
        <w:gridCol w:w="712"/>
        <w:gridCol w:w="456"/>
        <w:gridCol w:w="496"/>
        <w:gridCol w:w="1501"/>
        <w:gridCol w:w="1263"/>
        <w:gridCol w:w="718"/>
        <w:gridCol w:w="1054"/>
        <w:gridCol w:w="670"/>
        <w:gridCol w:w="727"/>
        <w:gridCol w:w="814"/>
        <w:gridCol w:w="913"/>
        <w:gridCol w:w="703"/>
        <w:gridCol w:w="530"/>
      </w:tblGrid>
      <w:tr w:rsidR="00D75ADD" w:rsidRPr="00D75ADD" w:rsidTr="00D75ADD">
        <w:trPr>
          <w:trHeight w:val="376"/>
          <w:jc w:val="center"/>
        </w:trPr>
        <w:tc>
          <w:tcPr>
            <w:tcW w:w="4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序号</w:t>
            </w:r>
          </w:p>
        </w:tc>
        <w:tc>
          <w:tcPr>
            <w:tcW w:w="4175" w:type="dxa"/>
            <w:gridSpan w:val="4"/>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招聘单位及岗位基本情况</w:t>
            </w:r>
          </w:p>
        </w:tc>
        <w:tc>
          <w:tcPr>
            <w:tcW w:w="6234" w:type="dxa"/>
            <w:gridSpan w:val="7"/>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拟聘人员基本情况</w:t>
            </w:r>
          </w:p>
        </w:tc>
        <w:tc>
          <w:tcPr>
            <w:tcW w:w="3844" w:type="dxa"/>
            <w:gridSpan w:val="5"/>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拟聘人员考试情况</w:t>
            </w:r>
          </w:p>
        </w:tc>
        <w:tc>
          <w:tcPr>
            <w:tcW w:w="532" w:type="dxa"/>
            <w:vMerge w:val="restart"/>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备注</w:t>
            </w:r>
          </w:p>
        </w:tc>
      </w:tr>
      <w:tr w:rsidR="00D75ADD" w:rsidRPr="00D75ADD" w:rsidTr="00D75ADD">
        <w:trPr>
          <w:trHeight w:val="49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75ADD" w:rsidRPr="00D75ADD" w:rsidRDefault="00D75ADD" w:rsidP="00D75ADD">
            <w:pPr>
              <w:widowControl/>
              <w:jc w:val="left"/>
              <w:rPr>
                <w:rFonts w:ascii="宋体" w:eastAsia="宋体" w:hAnsi="宋体" w:cs="宋体"/>
                <w:kern w:val="0"/>
                <w:sz w:val="24"/>
                <w:szCs w:val="24"/>
              </w:rPr>
            </w:pP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招聘单</w:t>
            </w:r>
          </w:p>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位名称</w:t>
            </w:r>
          </w:p>
        </w:tc>
        <w:tc>
          <w:tcPr>
            <w:tcW w:w="102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岗位编码</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岗位</w:t>
            </w:r>
          </w:p>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类型</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招聘</w:t>
            </w:r>
          </w:p>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人数</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姓名</w:t>
            </w:r>
          </w:p>
        </w:tc>
        <w:tc>
          <w:tcPr>
            <w:tcW w:w="4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性别</w:t>
            </w:r>
          </w:p>
        </w:tc>
        <w:tc>
          <w:tcPr>
            <w:tcW w:w="4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年龄</w:t>
            </w:r>
          </w:p>
        </w:tc>
        <w:tc>
          <w:tcPr>
            <w:tcW w:w="15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毕业学校</w:t>
            </w:r>
          </w:p>
        </w:tc>
        <w:tc>
          <w:tcPr>
            <w:tcW w:w="1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专业</w:t>
            </w:r>
          </w:p>
        </w:tc>
        <w:tc>
          <w:tcPr>
            <w:tcW w:w="7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学历</w:t>
            </w:r>
          </w:p>
        </w:tc>
        <w:tc>
          <w:tcPr>
            <w:tcW w:w="10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学位</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笔试成绩</w:t>
            </w:r>
          </w:p>
        </w:tc>
        <w:tc>
          <w:tcPr>
            <w:tcW w:w="7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政策加分</w:t>
            </w:r>
          </w:p>
        </w:tc>
        <w:tc>
          <w:tcPr>
            <w:tcW w:w="8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面试成绩</w:t>
            </w:r>
          </w:p>
        </w:tc>
        <w:tc>
          <w:tcPr>
            <w:tcW w:w="9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综合</w:t>
            </w:r>
          </w:p>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成绩</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24"/>
                <w:szCs w:val="24"/>
              </w:rPr>
              <w:t>综合排名</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D75ADD" w:rsidRPr="00D75ADD" w:rsidRDefault="00D75ADD" w:rsidP="00D75ADD">
            <w:pPr>
              <w:widowControl/>
              <w:jc w:val="left"/>
              <w:rPr>
                <w:rFonts w:ascii="宋体" w:eastAsia="宋体" w:hAnsi="宋体" w:cs="宋体"/>
                <w:kern w:val="0"/>
                <w:sz w:val="24"/>
                <w:szCs w:val="24"/>
              </w:rPr>
            </w:pPr>
          </w:p>
        </w:tc>
      </w:tr>
      <w:tr w:rsidR="00D75ADD" w:rsidRPr="00D75ADD" w:rsidTr="00D75ADD">
        <w:trPr>
          <w:trHeight w:val="584"/>
          <w:jc w:val="center"/>
        </w:trPr>
        <w:tc>
          <w:tcPr>
            <w:tcW w:w="46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1</w:t>
            </w:r>
          </w:p>
        </w:tc>
        <w:tc>
          <w:tcPr>
            <w:tcW w:w="154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left"/>
              <w:rPr>
                <w:rFonts w:ascii="宋体" w:eastAsia="宋体" w:hAnsi="宋体" w:cs="宋体"/>
                <w:kern w:val="0"/>
                <w:sz w:val="24"/>
                <w:szCs w:val="24"/>
              </w:rPr>
            </w:pPr>
            <w:r w:rsidRPr="00D75ADD">
              <w:rPr>
                <w:rFonts w:ascii="宋体" w:eastAsia="宋体" w:hAnsi="宋体" w:cs="宋体"/>
                <w:kern w:val="0"/>
                <w:sz w:val="18"/>
                <w:szCs w:val="18"/>
              </w:rPr>
              <w:t>泸州市城乡规划编制研究中心</w:t>
            </w:r>
          </w:p>
        </w:tc>
        <w:tc>
          <w:tcPr>
            <w:tcW w:w="102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color w:val="000000"/>
                <w:kern w:val="0"/>
                <w:sz w:val="18"/>
                <w:szCs w:val="18"/>
              </w:rPr>
              <w:t>2016101015</w:t>
            </w:r>
          </w:p>
        </w:tc>
        <w:tc>
          <w:tcPr>
            <w:tcW w:w="88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专技</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1</w:t>
            </w:r>
          </w:p>
        </w:tc>
        <w:tc>
          <w:tcPr>
            <w:tcW w:w="7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张伯桥</w:t>
            </w:r>
          </w:p>
        </w:tc>
        <w:tc>
          <w:tcPr>
            <w:tcW w:w="4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男</w:t>
            </w:r>
          </w:p>
        </w:tc>
        <w:tc>
          <w:tcPr>
            <w:tcW w:w="49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24</w:t>
            </w:r>
          </w:p>
        </w:tc>
        <w:tc>
          <w:tcPr>
            <w:tcW w:w="152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四川农业大学</w:t>
            </w:r>
          </w:p>
        </w:tc>
        <w:tc>
          <w:tcPr>
            <w:tcW w:w="128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城市规划</w:t>
            </w:r>
          </w:p>
        </w:tc>
        <w:tc>
          <w:tcPr>
            <w:tcW w:w="72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本科</w:t>
            </w:r>
          </w:p>
        </w:tc>
        <w:tc>
          <w:tcPr>
            <w:tcW w:w="106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学士学位</w:t>
            </w:r>
          </w:p>
        </w:tc>
        <w:tc>
          <w:tcPr>
            <w:tcW w:w="67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71.50</w:t>
            </w:r>
          </w:p>
        </w:tc>
        <w:tc>
          <w:tcPr>
            <w:tcW w:w="733"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0</w:t>
            </w:r>
          </w:p>
        </w:tc>
        <w:tc>
          <w:tcPr>
            <w:tcW w:w="81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82.48</w:t>
            </w:r>
          </w:p>
        </w:tc>
        <w:tc>
          <w:tcPr>
            <w:tcW w:w="91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153.98</w:t>
            </w:r>
          </w:p>
        </w:tc>
        <w:tc>
          <w:tcPr>
            <w:tcW w:w="70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center"/>
              <w:rPr>
                <w:rFonts w:ascii="宋体" w:eastAsia="宋体" w:hAnsi="宋体" w:cs="宋体"/>
                <w:kern w:val="0"/>
                <w:sz w:val="24"/>
                <w:szCs w:val="24"/>
              </w:rPr>
            </w:pPr>
            <w:r w:rsidRPr="00D75ADD">
              <w:rPr>
                <w:rFonts w:ascii="宋体" w:eastAsia="宋体" w:hAnsi="宋体" w:cs="宋体"/>
                <w:kern w:val="0"/>
                <w:sz w:val="18"/>
                <w:szCs w:val="18"/>
              </w:rPr>
              <w:t>1</w:t>
            </w:r>
          </w:p>
        </w:tc>
        <w:tc>
          <w:tcPr>
            <w:tcW w:w="53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D75ADD" w:rsidRPr="00D75ADD" w:rsidRDefault="00D75ADD" w:rsidP="00D75ADD">
            <w:pPr>
              <w:widowControl/>
              <w:spacing w:line="240" w:lineRule="atLeast"/>
              <w:jc w:val="left"/>
              <w:rPr>
                <w:rFonts w:ascii="宋体" w:eastAsia="宋体" w:hAnsi="宋体" w:cs="宋体"/>
                <w:kern w:val="0"/>
                <w:sz w:val="24"/>
                <w:szCs w:val="24"/>
              </w:rPr>
            </w:pPr>
            <w:r w:rsidRPr="00D75ADD">
              <w:rPr>
                <w:rFonts w:ascii="宋体" w:eastAsia="宋体" w:hAnsi="宋体" w:cs="宋体"/>
                <w:kern w:val="0"/>
                <w:sz w:val="24"/>
                <w:szCs w:val="24"/>
              </w:rPr>
              <w:t> </w:t>
            </w:r>
          </w:p>
        </w:tc>
      </w:tr>
    </w:tbl>
    <w:p w:rsidR="00D75ADD" w:rsidRPr="00D75ADD" w:rsidRDefault="00D75ADD" w:rsidP="00D75ADD">
      <w:pPr>
        <w:widowControl/>
        <w:shd w:val="clear" w:color="auto" w:fill="FFFFFF"/>
        <w:spacing w:line="360" w:lineRule="atLeast"/>
        <w:ind w:firstLine="400"/>
        <w:jc w:val="right"/>
        <w:rPr>
          <w:rFonts w:ascii="Simsun" w:eastAsia="宋体" w:hAnsi="Simsun" w:cs="宋体"/>
          <w:color w:val="000000"/>
          <w:kern w:val="0"/>
          <w:sz w:val="23"/>
          <w:szCs w:val="23"/>
        </w:rPr>
      </w:pPr>
      <w:r w:rsidRPr="00D75ADD">
        <w:rPr>
          <w:rFonts w:ascii="Simsun" w:eastAsia="宋体" w:hAnsi="Simsun" w:cs="宋体"/>
          <w:color w:val="000000"/>
          <w:kern w:val="0"/>
          <w:sz w:val="20"/>
          <w:szCs w:val="20"/>
        </w:rPr>
        <w:t>泸州市城乡规划管理局</w:t>
      </w:r>
    </w:p>
    <w:p w:rsidR="00D75ADD" w:rsidRPr="00D75ADD" w:rsidRDefault="00D75ADD" w:rsidP="00D75ADD">
      <w:pPr>
        <w:widowControl/>
        <w:shd w:val="clear" w:color="auto" w:fill="FFFFFF"/>
        <w:spacing w:line="360" w:lineRule="atLeast"/>
        <w:ind w:firstLine="400"/>
        <w:jc w:val="right"/>
        <w:rPr>
          <w:rFonts w:ascii="Simsun" w:eastAsia="宋体" w:hAnsi="Simsun" w:cs="宋体"/>
          <w:color w:val="000000"/>
          <w:kern w:val="0"/>
          <w:sz w:val="23"/>
          <w:szCs w:val="23"/>
        </w:rPr>
      </w:pPr>
      <w:r w:rsidRPr="00D75ADD">
        <w:rPr>
          <w:rFonts w:ascii="Simsun" w:eastAsia="宋体" w:hAnsi="Simsun" w:cs="宋体"/>
          <w:color w:val="000000"/>
          <w:kern w:val="0"/>
          <w:sz w:val="20"/>
          <w:szCs w:val="20"/>
        </w:rPr>
        <w:t>2016</w:t>
      </w:r>
      <w:r w:rsidRPr="00D75ADD">
        <w:rPr>
          <w:rFonts w:ascii="Simsun" w:eastAsia="宋体" w:hAnsi="Simsun" w:cs="宋体"/>
          <w:color w:val="000000"/>
          <w:kern w:val="0"/>
          <w:sz w:val="20"/>
          <w:szCs w:val="20"/>
        </w:rPr>
        <w:t>年</w:t>
      </w:r>
      <w:r w:rsidRPr="00D75ADD">
        <w:rPr>
          <w:rFonts w:ascii="Simsun" w:eastAsia="宋体" w:hAnsi="Simsun" w:cs="宋体"/>
          <w:color w:val="000000"/>
          <w:kern w:val="0"/>
          <w:sz w:val="20"/>
          <w:szCs w:val="20"/>
        </w:rPr>
        <w:t>8</w:t>
      </w:r>
      <w:r w:rsidRPr="00D75ADD">
        <w:rPr>
          <w:rFonts w:ascii="Simsun" w:eastAsia="宋体" w:hAnsi="Simsun" w:cs="宋体"/>
          <w:color w:val="000000"/>
          <w:kern w:val="0"/>
          <w:sz w:val="20"/>
          <w:szCs w:val="20"/>
        </w:rPr>
        <w:t>月</w:t>
      </w:r>
      <w:r w:rsidRPr="00D75ADD">
        <w:rPr>
          <w:rFonts w:ascii="Simsun" w:eastAsia="宋体" w:hAnsi="Simsun" w:cs="宋体"/>
          <w:color w:val="000000"/>
          <w:kern w:val="0"/>
          <w:sz w:val="20"/>
          <w:szCs w:val="20"/>
        </w:rPr>
        <w:t>24</w:t>
      </w:r>
      <w:r w:rsidRPr="00D75ADD">
        <w:rPr>
          <w:rFonts w:ascii="Simsun" w:eastAsia="宋体" w:hAnsi="Simsun" w:cs="宋体"/>
          <w:color w:val="000000"/>
          <w:kern w:val="0"/>
          <w:sz w:val="20"/>
          <w:szCs w:val="20"/>
        </w:rPr>
        <w:t>日</w:t>
      </w:r>
    </w:p>
    <w:p w:rsidR="008E42ED" w:rsidRDefault="008E42ED">
      <w:bookmarkStart w:id="0" w:name="_GoBack"/>
      <w:bookmarkEnd w:id="0"/>
    </w:p>
    <w:sectPr w:rsidR="008E4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93"/>
    <w:rsid w:val="00883D93"/>
    <w:rsid w:val="008E42ED"/>
    <w:rsid w:val="00D75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74E37-EA9A-48A3-B5F5-96C888D7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34957">
      <w:bodyDiv w:val="1"/>
      <w:marLeft w:val="0"/>
      <w:marRight w:val="0"/>
      <w:marTop w:val="0"/>
      <w:marBottom w:val="0"/>
      <w:divBdr>
        <w:top w:val="none" w:sz="0" w:space="0" w:color="auto"/>
        <w:left w:val="none" w:sz="0" w:space="0" w:color="auto"/>
        <w:bottom w:val="none" w:sz="0" w:space="0" w:color="auto"/>
        <w:right w:val="none" w:sz="0" w:space="0" w:color="auto"/>
      </w:divBdr>
      <w:divsChild>
        <w:div w:id="1427775485">
          <w:marLeft w:val="0"/>
          <w:marRight w:val="0"/>
          <w:marTop w:val="0"/>
          <w:marBottom w:val="0"/>
          <w:divBdr>
            <w:top w:val="none" w:sz="0" w:space="0" w:color="auto"/>
            <w:left w:val="none" w:sz="0" w:space="0" w:color="auto"/>
            <w:bottom w:val="none" w:sz="0" w:space="0" w:color="auto"/>
            <w:right w:val="none" w:sz="0" w:space="0" w:color="auto"/>
          </w:divBdr>
        </w:div>
        <w:div w:id="131788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CHINA</Company>
  <LinksUpToDate>false</LinksUpToDate>
  <CharactersWithSpaces>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2016-08-24T13:58:00Z</dcterms:created>
  <dcterms:modified xsi:type="dcterms:W3CDTF">2016-08-24T13:58:00Z</dcterms:modified>
</cp:coreProperties>
</file>