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9F6" w:rsidRPr="001459F6" w:rsidRDefault="001459F6" w:rsidP="001459F6">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根据</w:t>
      </w:r>
      <w:hyperlink r:id="rId4" w:history="1">
        <w:r w:rsidRPr="001459F6">
          <w:rPr>
            <w:rFonts w:ascii="宋体" w:eastAsia="宋体" w:hAnsi="宋体" w:cs="宋体" w:hint="eastAsia"/>
            <w:color w:val="0000FF"/>
            <w:kern w:val="0"/>
            <w:sz w:val="24"/>
            <w:szCs w:val="24"/>
          </w:rPr>
          <w:t>《四川省省属事业单位公开招聘工作人员实施细则（试行）》</w:t>
        </w:r>
      </w:hyperlink>
      <w:r w:rsidRPr="001459F6">
        <w:rPr>
          <w:rFonts w:ascii="宋体" w:eastAsia="宋体" w:hAnsi="宋体" w:cs="宋体" w:hint="eastAsia"/>
          <w:color w:val="333333"/>
          <w:kern w:val="0"/>
          <w:sz w:val="24"/>
          <w:szCs w:val="24"/>
        </w:rPr>
        <w:t>和《四川省林业调查规划院关于公开考核招聘工作人员的公告</w:t>
      </w:r>
      <w:hyperlink r:id="rId5" w:history="1">
        <w:r w:rsidRPr="001459F6">
          <w:rPr>
            <w:rFonts w:ascii="宋体" w:eastAsia="宋体" w:hAnsi="宋体" w:cs="宋体" w:hint="eastAsia"/>
            <w:kern w:val="0"/>
            <w:sz w:val="24"/>
            <w:szCs w:val="24"/>
          </w:rPr>
          <w:t>》</w:t>
        </w:r>
      </w:hyperlink>
      <w:r w:rsidRPr="001459F6">
        <w:rPr>
          <w:rFonts w:ascii="宋体" w:eastAsia="宋体" w:hAnsi="宋体" w:cs="宋体" w:hint="eastAsia"/>
          <w:color w:val="333333"/>
          <w:kern w:val="0"/>
          <w:sz w:val="24"/>
          <w:szCs w:val="24"/>
        </w:rPr>
        <w:t>有关规定，经面试、体检、考核等程序，拟确定赵成同志为聘用人员，现予以公示。</w:t>
      </w:r>
    </w:p>
    <w:tbl>
      <w:tblPr>
        <w:tblW w:w="9775" w:type="dxa"/>
        <w:jc w:val="center"/>
        <w:tblCellMar>
          <w:left w:w="0" w:type="dxa"/>
          <w:right w:w="0" w:type="dxa"/>
        </w:tblCellMar>
        <w:tblLook w:val="04A0" w:firstRow="1" w:lastRow="0" w:firstColumn="1" w:lastColumn="0" w:noHBand="0" w:noVBand="1"/>
      </w:tblPr>
      <w:tblGrid>
        <w:gridCol w:w="657"/>
        <w:gridCol w:w="656"/>
        <w:gridCol w:w="1176"/>
        <w:gridCol w:w="456"/>
        <w:gridCol w:w="918"/>
        <w:gridCol w:w="748"/>
        <w:gridCol w:w="675"/>
        <w:gridCol w:w="848"/>
        <w:gridCol w:w="456"/>
        <w:gridCol w:w="1056"/>
        <w:gridCol w:w="676"/>
        <w:gridCol w:w="678"/>
        <w:gridCol w:w="775"/>
      </w:tblGrid>
      <w:tr w:rsidR="001459F6" w:rsidRPr="001459F6" w:rsidTr="001459F6">
        <w:trPr>
          <w:trHeight w:val="462"/>
          <w:jc w:val="center"/>
        </w:trPr>
        <w:tc>
          <w:tcPr>
            <w:tcW w:w="69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招聘</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单位</w:t>
            </w:r>
          </w:p>
        </w:tc>
        <w:tc>
          <w:tcPr>
            <w:tcW w:w="6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招聘</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岗位</w:t>
            </w:r>
          </w:p>
        </w:tc>
        <w:tc>
          <w:tcPr>
            <w:tcW w:w="10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岗位编码</w:t>
            </w:r>
          </w:p>
        </w:tc>
        <w:tc>
          <w:tcPr>
            <w:tcW w:w="4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招聘人数</w:t>
            </w:r>
          </w:p>
        </w:tc>
        <w:tc>
          <w:tcPr>
            <w:tcW w:w="248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有关条件要求</w:t>
            </w:r>
          </w:p>
        </w:tc>
        <w:tc>
          <w:tcPr>
            <w:tcW w:w="4461"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拟聘人员基本信息</w:t>
            </w:r>
          </w:p>
        </w:tc>
      </w:tr>
      <w:tr w:rsidR="001459F6" w:rsidRPr="001459F6" w:rsidTr="001459F6">
        <w:trPr>
          <w:trHeight w:val="48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459F6" w:rsidRPr="001459F6" w:rsidRDefault="001459F6" w:rsidP="001459F6">
            <w:pPr>
              <w:widowControl/>
              <w:jc w:val="center"/>
              <w:rPr>
                <w:rFonts w:ascii="宋体" w:eastAsia="宋体" w:hAnsi="宋体" w:cs="宋体"/>
                <w:color w:val="333333"/>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459F6" w:rsidRPr="001459F6" w:rsidRDefault="001459F6" w:rsidP="001459F6">
            <w:pPr>
              <w:widowControl/>
              <w:jc w:val="center"/>
              <w:rPr>
                <w:rFonts w:ascii="宋体" w:eastAsia="宋体" w:hAnsi="宋体" w:cs="宋体"/>
                <w:color w:val="333333"/>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459F6" w:rsidRPr="001459F6" w:rsidRDefault="001459F6" w:rsidP="001459F6">
            <w:pPr>
              <w:widowControl/>
              <w:jc w:val="center"/>
              <w:rPr>
                <w:rFonts w:ascii="宋体" w:eastAsia="宋体" w:hAnsi="宋体" w:cs="宋体"/>
                <w:color w:val="333333"/>
                <w:kern w:val="0"/>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1459F6" w:rsidRPr="001459F6" w:rsidRDefault="001459F6" w:rsidP="001459F6">
            <w:pPr>
              <w:widowControl/>
              <w:jc w:val="center"/>
              <w:rPr>
                <w:rFonts w:ascii="宋体" w:eastAsia="宋体" w:hAnsi="宋体" w:cs="宋体"/>
                <w:color w:val="333333"/>
                <w:kern w:val="0"/>
                <w:sz w:val="24"/>
                <w:szCs w:val="24"/>
              </w:rPr>
            </w:pPr>
          </w:p>
        </w:tc>
        <w:tc>
          <w:tcPr>
            <w:tcW w:w="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年龄</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学历</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或学位</w:t>
            </w:r>
          </w:p>
        </w:tc>
        <w:tc>
          <w:tcPr>
            <w:tcW w:w="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专业</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条件</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要求</w:t>
            </w:r>
          </w:p>
        </w:tc>
        <w:tc>
          <w:tcPr>
            <w:tcW w:w="8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姓名</w:t>
            </w:r>
          </w:p>
        </w:tc>
        <w:tc>
          <w:tcPr>
            <w:tcW w:w="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性别</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出生</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年月</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学历</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或学位</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专业</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体检及</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考核</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情况</w:t>
            </w:r>
          </w:p>
        </w:tc>
      </w:tr>
      <w:tr w:rsidR="001459F6" w:rsidRPr="001459F6" w:rsidTr="001459F6">
        <w:trPr>
          <w:trHeight w:val="1694"/>
          <w:jc w:val="center"/>
        </w:trPr>
        <w:tc>
          <w:tcPr>
            <w:tcW w:w="69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四川省林业调查规划院</w:t>
            </w:r>
          </w:p>
        </w:tc>
        <w:tc>
          <w:tcPr>
            <w:tcW w:w="6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林业生态环境调查</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20161001</w:t>
            </w:r>
          </w:p>
        </w:tc>
        <w:tc>
          <w:tcPr>
            <w:tcW w:w="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1</w:t>
            </w:r>
          </w:p>
        </w:tc>
        <w:tc>
          <w:tcPr>
            <w:tcW w:w="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1981年</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1月1日及以后出生</w:t>
            </w:r>
          </w:p>
        </w:tc>
        <w:tc>
          <w:tcPr>
            <w:tcW w:w="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博士</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研究</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生学</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历学</w:t>
            </w:r>
          </w:p>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位</w:t>
            </w:r>
          </w:p>
        </w:tc>
        <w:tc>
          <w:tcPr>
            <w:tcW w:w="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生态学专业</w:t>
            </w:r>
          </w:p>
        </w:tc>
        <w:tc>
          <w:tcPr>
            <w:tcW w:w="84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赵成</w:t>
            </w:r>
          </w:p>
        </w:tc>
        <w:tc>
          <w:tcPr>
            <w:tcW w:w="4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男</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1986.11</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博士研究生学历学位</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生态学专业</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9F6" w:rsidRPr="001459F6" w:rsidRDefault="001459F6" w:rsidP="001459F6">
            <w:pPr>
              <w:widowControl/>
              <w:spacing w:before="100" w:beforeAutospacing="1" w:after="100" w:afterAutospacing="1" w:line="480" w:lineRule="auto"/>
              <w:jc w:val="center"/>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合格</w:t>
            </w:r>
          </w:p>
        </w:tc>
      </w:tr>
    </w:tbl>
    <w:p w:rsidR="001459F6" w:rsidRPr="001459F6" w:rsidRDefault="001459F6" w:rsidP="001459F6">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lastRenderedPageBreak/>
        <w:t>公示期限为7个工作日，即2016年8月25日至9月2日。公示期间接受社会监督和举报。如有情况需反映，请以真实姓名通过电话、书面或面谈形式向四川省林业调查规划院劳动人事处或纪检监察办公室反映，并提供必要的调查线索。凡以匿名或其他方式反映的问题不予受理。</w:t>
      </w:r>
    </w:p>
    <w:p w:rsidR="001459F6" w:rsidRPr="001459F6" w:rsidRDefault="001459F6" w:rsidP="001459F6">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电  话：028-83192852（四川省林业调查规划院劳动人事处）</w:t>
      </w:r>
    </w:p>
    <w:p w:rsidR="001459F6" w:rsidRPr="001459F6" w:rsidRDefault="001459F6" w:rsidP="001459F6">
      <w:pPr>
        <w:widowControl/>
        <w:shd w:val="clear" w:color="auto" w:fill="FFFFFF"/>
        <w:spacing w:before="100" w:beforeAutospacing="1" w:after="100" w:afterAutospacing="1" w:line="480" w:lineRule="auto"/>
        <w:ind w:firstLine="1440"/>
        <w:jc w:val="left"/>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028-83182770（四川省林业调查规划院纪检监察办公室）</w:t>
      </w:r>
    </w:p>
    <w:p w:rsidR="001459F6" w:rsidRPr="001459F6" w:rsidRDefault="001459F6" w:rsidP="001459F6">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 xml:space="preserve">地  址：成都市星辉西路8号             </w:t>
      </w:r>
    </w:p>
    <w:p w:rsidR="001459F6" w:rsidRPr="001459F6" w:rsidRDefault="001459F6" w:rsidP="001459F6">
      <w:pPr>
        <w:widowControl/>
        <w:shd w:val="clear" w:color="auto" w:fill="FFFFFF"/>
        <w:spacing w:before="100" w:beforeAutospacing="1" w:after="100" w:afterAutospacing="1" w:line="480" w:lineRule="auto"/>
        <w:ind w:firstLine="480"/>
        <w:jc w:val="left"/>
        <w:rPr>
          <w:rFonts w:ascii="宋体" w:eastAsia="宋体" w:hAnsi="宋体" w:cs="宋体"/>
          <w:color w:val="333333"/>
          <w:kern w:val="0"/>
          <w:sz w:val="24"/>
          <w:szCs w:val="24"/>
        </w:rPr>
      </w:pPr>
      <w:r w:rsidRPr="001459F6">
        <w:rPr>
          <w:rFonts w:ascii="宋体" w:eastAsia="宋体" w:hAnsi="宋体" w:cs="宋体" w:hint="eastAsia"/>
          <w:color w:val="333333"/>
          <w:kern w:val="0"/>
          <w:sz w:val="24"/>
          <w:szCs w:val="24"/>
        </w:rPr>
        <w:t> </w:t>
      </w:r>
    </w:p>
    <w:p w:rsidR="006D3039" w:rsidRDefault="006D3039">
      <w:bookmarkStart w:id="0" w:name="_GoBack"/>
      <w:bookmarkEnd w:id="0"/>
    </w:p>
    <w:sectPr w:rsidR="006D30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BD"/>
    <w:rsid w:val="001459F6"/>
    <w:rsid w:val="006D3039"/>
    <w:rsid w:val="00FE1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EEE109-FBC8-4D37-B982-D1670108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59F6"/>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549351">
      <w:bodyDiv w:val="1"/>
      <w:marLeft w:val="0"/>
      <w:marRight w:val="0"/>
      <w:marTop w:val="0"/>
      <w:marBottom w:val="0"/>
      <w:divBdr>
        <w:top w:val="none" w:sz="0" w:space="0" w:color="auto"/>
        <w:left w:val="none" w:sz="0" w:space="0" w:color="auto"/>
        <w:bottom w:val="none" w:sz="0" w:space="0" w:color="auto"/>
        <w:right w:val="none" w:sz="0" w:space="0" w:color="auto"/>
      </w:divBdr>
      <w:divsChild>
        <w:div w:id="1040936678">
          <w:marLeft w:val="0"/>
          <w:marRight w:val="0"/>
          <w:marTop w:val="0"/>
          <w:marBottom w:val="0"/>
          <w:divBdr>
            <w:top w:val="none" w:sz="0" w:space="0" w:color="auto"/>
            <w:left w:val="none" w:sz="0" w:space="0" w:color="auto"/>
            <w:bottom w:val="none" w:sz="0" w:space="0" w:color="auto"/>
            <w:right w:val="none" w:sz="0" w:space="0" w:color="auto"/>
          </w:divBdr>
          <w:divsChild>
            <w:div w:id="1925843847">
              <w:marLeft w:val="0"/>
              <w:marRight w:val="0"/>
              <w:marTop w:val="0"/>
              <w:marBottom w:val="0"/>
              <w:divBdr>
                <w:top w:val="single" w:sz="6" w:space="0" w:color="FFFFFF"/>
                <w:left w:val="single" w:sz="6" w:space="0" w:color="FFFFFF"/>
                <w:bottom w:val="single" w:sz="6" w:space="0" w:color="FFFFFF"/>
                <w:right w:val="single" w:sz="6" w:space="0" w:color="FFFFFF"/>
              </w:divBdr>
              <w:divsChild>
                <w:div w:id="935091423">
                  <w:marLeft w:val="0"/>
                  <w:marRight w:val="0"/>
                  <w:marTop w:val="75"/>
                  <w:marBottom w:val="0"/>
                  <w:divBdr>
                    <w:top w:val="none" w:sz="0" w:space="0" w:color="auto"/>
                    <w:left w:val="none" w:sz="0" w:space="0" w:color="auto"/>
                    <w:bottom w:val="none" w:sz="0" w:space="0" w:color="auto"/>
                    <w:right w:val="none" w:sz="0" w:space="0" w:color="auto"/>
                  </w:divBdr>
                  <w:divsChild>
                    <w:div w:id="18687853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le.scpta.gov.cn/20091112/20091112183244_n_4854.html" TargetMode="External"/><Relationship Id="rId4" Type="http://schemas.openxmlformats.org/officeDocument/2006/relationships/hyperlink" Target="http://www.scpta.gov.cn/ShowRule.asp?id=23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CHINA</Company>
  <LinksUpToDate>false</LinksUpToDate>
  <CharactersWithSpaces>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2016-08-25T14:13:00Z</dcterms:created>
  <dcterms:modified xsi:type="dcterms:W3CDTF">2016-08-25T14:13:00Z</dcterms:modified>
</cp:coreProperties>
</file>