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C4" w:rsidRDefault="00FA6BC4" w:rsidP="00FA6BC4">
      <w:pPr>
        <w:pStyle w:val="a5"/>
        <w:spacing w:line="390" w:lineRule="atLeast"/>
        <w:rPr>
          <w:rFonts w:hint="eastAsia"/>
          <w:color w:val="3D3D3D"/>
          <w:sz w:val="21"/>
          <w:szCs w:val="21"/>
        </w:rPr>
      </w:pPr>
      <w:r>
        <w:rPr>
          <w:rFonts w:hint="eastAsia"/>
          <w:color w:val="3D3D3D"/>
          <w:sz w:val="21"/>
          <w:szCs w:val="21"/>
        </w:rPr>
        <w:t>附件：黔南州2016年州属事业单位拟引进人员名单</w:t>
      </w:r>
      <w:r>
        <w:rPr>
          <w:rFonts w:hint="eastAsia"/>
          <w:color w:val="3D3D3D"/>
          <w:sz w:val="21"/>
          <w:szCs w:val="21"/>
        </w:rPr>
        <w:br/>
        <w:t>第十四批次19人，公示期</w:t>
      </w:r>
      <w:proofErr w:type="gramStart"/>
      <w:r>
        <w:rPr>
          <w:rFonts w:hint="eastAsia"/>
          <w:color w:val="3D3D3D"/>
          <w:sz w:val="21"/>
          <w:szCs w:val="21"/>
        </w:rPr>
        <w:t>为发布</w:t>
      </w:r>
      <w:proofErr w:type="gramEnd"/>
      <w:r>
        <w:rPr>
          <w:rFonts w:hint="eastAsia"/>
          <w:color w:val="3D3D3D"/>
          <w:sz w:val="21"/>
          <w:szCs w:val="21"/>
        </w:rPr>
        <w:t>公示当日起，为期七天。具体单位及人员名单如下：</w:t>
      </w:r>
      <w:r>
        <w:rPr>
          <w:rFonts w:hint="eastAsia"/>
          <w:color w:val="3D3D3D"/>
          <w:sz w:val="21"/>
          <w:szCs w:val="21"/>
        </w:rPr>
        <w:br/>
        <w:t>黔南州教育科学研究所：兰成坤、马瑞元；</w:t>
      </w:r>
      <w:r>
        <w:rPr>
          <w:rFonts w:hint="eastAsia"/>
          <w:color w:val="3D3D3D"/>
          <w:sz w:val="21"/>
          <w:szCs w:val="21"/>
        </w:rPr>
        <w:br/>
        <w:t>黔南州中医医院：</w:t>
      </w:r>
      <w:proofErr w:type="gramStart"/>
      <w:r>
        <w:rPr>
          <w:rFonts w:hint="eastAsia"/>
          <w:color w:val="3D3D3D"/>
          <w:sz w:val="21"/>
          <w:szCs w:val="21"/>
        </w:rPr>
        <w:t>罗谋刚</w:t>
      </w:r>
      <w:proofErr w:type="gramEnd"/>
      <w:r>
        <w:rPr>
          <w:rFonts w:hint="eastAsia"/>
          <w:color w:val="3D3D3D"/>
          <w:sz w:val="21"/>
          <w:szCs w:val="21"/>
        </w:rPr>
        <w:t>；</w:t>
      </w:r>
      <w:r>
        <w:rPr>
          <w:rFonts w:hint="eastAsia"/>
          <w:color w:val="3D3D3D"/>
          <w:sz w:val="21"/>
          <w:szCs w:val="21"/>
        </w:rPr>
        <w:br/>
        <w:t>黔南州骨干水源工程建设管理局：陈喜林；</w:t>
      </w:r>
      <w:r>
        <w:rPr>
          <w:rFonts w:hint="eastAsia"/>
          <w:color w:val="3D3D3D"/>
          <w:sz w:val="21"/>
          <w:szCs w:val="21"/>
        </w:rPr>
        <w:br/>
        <w:t>黔南</w:t>
      </w:r>
      <w:proofErr w:type="gramStart"/>
      <w:r>
        <w:rPr>
          <w:rFonts w:hint="eastAsia"/>
          <w:color w:val="3D3D3D"/>
          <w:sz w:val="21"/>
          <w:szCs w:val="21"/>
        </w:rPr>
        <w:t>州食品</w:t>
      </w:r>
      <w:proofErr w:type="gramEnd"/>
      <w:r>
        <w:rPr>
          <w:rFonts w:hint="eastAsia"/>
          <w:color w:val="3D3D3D"/>
          <w:sz w:val="21"/>
          <w:szCs w:val="21"/>
        </w:rPr>
        <w:t>药品监督管理局稽查局：王洁；</w:t>
      </w:r>
      <w:r>
        <w:rPr>
          <w:rFonts w:hint="eastAsia"/>
          <w:color w:val="3D3D3D"/>
          <w:sz w:val="21"/>
          <w:szCs w:val="21"/>
        </w:rPr>
        <w:br/>
        <w:t>黔南</w:t>
      </w:r>
      <w:proofErr w:type="gramStart"/>
      <w:r>
        <w:rPr>
          <w:rFonts w:hint="eastAsia"/>
          <w:color w:val="3D3D3D"/>
          <w:sz w:val="21"/>
          <w:szCs w:val="21"/>
        </w:rPr>
        <w:t>州食品</w:t>
      </w:r>
      <w:proofErr w:type="gramEnd"/>
      <w:r>
        <w:rPr>
          <w:rFonts w:hint="eastAsia"/>
          <w:color w:val="3D3D3D"/>
          <w:sz w:val="21"/>
          <w:szCs w:val="21"/>
        </w:rPr>
        <w:t>药品检验所：任永超；</w:t>
      </w:r>
      <w:r>
        <w:rPr>
          <w:rFonts w:hint="eastAsia"/>
          <w:color w:val="3D3D3D"/>
          <w:sz w:val="21"/>
          <w:szCs w:val="21"/>
        </w:rPr>
        <w:br/>
        <w:t>黔南州安全生产应急救援指挥中心：何</w:t>
      </w:r>
      <w:proofErr w:type="gramStart"/>
      <w:r>
        <w:rPr>
          <w:rFonts w:hint="eastAsia"/>
          <w:color w:val="3D3D3D"/>
          <w:sz w:val="21"/>
          <w:szCs w:val="21"/>
        </w:rPr>
        <w:t>世</w:t>
      </w:r>
      <w:proofErr w:type="gramEnd"/>
      <w:r>
        <w:rPr>
          <w:rFonts w:hint="eastAsia"/>
          <w:color w:val="3D3D3D"/>
          <w:sz w:val="21"/>
          <w:szCs w:val="21"/>
        </w:rPr>
        <w:t>禹、秦小军、王廷文；</w:t>
      </w:r>
      <w:r>
        <w:rPr>
          <w:rFonts w:hint="eastAsia"/>
          <w:color w:val="3D3D3D"/>
          <w:sz w:val="21"/>
          <w:szCs w:val="21"/>
        </w:rPr>
        <w:br/>
        <w:t>黔南民族师范学院:高悦、梁慧敏、刘盛诗</w:t>
      </w:r>
      <w:proofErr w:type="gramStart"/>
      <w:r>
        <w:rPr>
          <w:rFonts w:hint="eastAsia"/>
          <w:color w:val="3D3D3D"/>
          <w:sz w:val="21"/>
          <w:szCs w:val="21"/>
        </w:rPr>
        <w:t>婕</w:t>
      </w:r>
      <w:proofErr w:type="gramEnd"/>
      <w:r>
        <w:rPr>
          <w:rFonts w:hint="eastAsia"/>
          <w:color w:val="3D3D3D"/>
          <w:sz w:val="21"/>
          <w:szCs w:val="21"/>
        </w:rPr>
        <w:t>、李忠艳、裴会敏、葛士帅、陶然、张雯、张驰、安其梅。</w:t>
      </w:r>
    </w:p>
    <w:p w:rsidR="00013658" w:rsidRPr="00FA6BC4" w:rsidRDefault="00013658"/>
    <w:sectPr w:rsidR="00013658" w:rsidRPr="00FA6BC4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6BC4"/>
    <w:rsid w:val="00013658"/>
    <w:rsid w:val="000A429D"/>
    <w:rsid w:val="000E5E5F"/>
    <w:rsid w:val="003103A3"/>
    <w:rsid w:val="006208BC"/>
    <w:rsid w:val="0064589B"/>
    <w:rsid w:val="008015A8"/>
    <w:rsid w:val="009062D2"/>
    <w:rsid w:val="00F31E00"/>
    <w:rsid w:val="00FA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FA6BC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2016-08-29T09:56:00Z</dcterms:created>
  <dcterms:modified xsi:type="dcterms:W3CDTF">2016-08-29T09:56:00Z</dcterms:modified>
</cp:coreProperties>
</file>