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BF" w:rsidRPr="000300BF" w:rsidRDefault="000300BF" w:rsidP="000300BF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0300BF">
        <w:rPr>
          <w:rFonts w:ascii="Helvetica" w:eastAsia="宋体" w:hAnsi="Helvetica" w:cs="宋体"/>
          <w:color w:val="444444"/>
          <w:kern w:val="0"/>
          <w:szCs w:val="21"/>
        </w:rPr>
        <w:t>2016</w:t>
      </w:r>
      <w:r w:rsidRPr="000300BF">
        <w:rPr>
          <w:rFonts w:ascii="Helvetica" w:eastAsia="宋体" w:hAnsi="Helvetica" w:cs="宋体"/>
          <w:color w:val="444444"/>
          <w:kern w:val="0"/>
          <w:szCs w:val="21"/>
        </w:rPr>
        <w:t>年太原市民政局直属事业单位公开招聘体检人员名单</w:t>
      </w:r>
    </w:p>
    <w:tbl>
      <w:tblPr>
        <w:tblW w:w="954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3437"/>
        <w:gridCol w:w="1851"/>
        <w:gridCol w:w="1422"/>
        <w:gridCol w:w="1917"/>
      </w:tblGrid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报考部门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报考岗位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财会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王燕玲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10201061203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财会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吕元卿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10201061230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屈</w:t>
            </w:r>
            <w:proofErr w:type="gramEnd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10601082509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10601082511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放射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武晓丽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10301043202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B</w:t>
            </w: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10301043204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护士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冯艳香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11301023102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太原市盲人按摩医院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药剂师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卞玉坤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11601101607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太原市社会（儿童）福利院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护师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刘小青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11301023303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太原市社会（儿童）福利院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美术老师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10801011806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太原市社会（儿童）福利院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体育老师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孟琛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11501031912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太原市社会（儿童）福利院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英语老师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张亚男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11701042002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10601082515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B</w:t>
            </w: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游晓霞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10301043205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放射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李转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10301043207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秦旭艳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10701042812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康复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张振宁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10601082525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财会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姬蓉</w:t>
            </w: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10201061709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袁晓军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11401051228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太原解放纪念馆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讲解员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10101010126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太原解放纪念馆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工勤岗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段鹏刚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11801053002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太原市龙山墓园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10901022628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太原市龙山墓园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10101010613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太原市龙山墓园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殡仪服务岗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12401032305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赵雅利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10101010927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徐彦平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10101010928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孟祥慧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10101021122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综合管理岗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安艳平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10101021628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</w:t>
            </w: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张健</w:t>
            </w: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10201062311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太原市光荣院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张秀芳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10201062612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太原市救助管理站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10201062906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太原市福利生产管理中心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马晓璐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10201063110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太原市社区服务中心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李炜双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10201070130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太原市救济保健站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仪美</w:t>
            </w:r>
            <w:proofErr w:type="gramStart"/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10201070703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太原市殡葬管理中心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贾飞云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10201070728</w:t>
            </w:r>
          </w:p>
        </w:tc>
      </w:tr>
      <w:tr w:rsidR="000300BF" w:rsidRPr="000300BF" w:rsidTr="000300BF">
        <w:trPr>
          <w:trHeight w:val="360"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太原市军队饮食供应站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王振亚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0BF" w:rsidRPr="000300BF" w:rsidRDefault="000300BF" w:rsidP="000300BF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0300BF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10101022130</w:t>
            </w:r>
          </w:p>
        </w:tc>
      </w:tr>
    </w:tbl>
    <w:p w:rsidR="000300BF" w:rsidRPr="000300BF" w:rsidRDefault="000300BF" w:rsidP="000300BF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0300BF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p w:rsidR="000053DB" w:rsidRDefault="000053DB"/>
    <w:sectPr w:rsidR="000053DB" w:rsidSect="0000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00BF"/>
    <w:rsid w:val="000053DB"/>
    <w:rsid w:val="0003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2016-09-05T09:30:00Z</dcterms:created>
  <dcterms:modified xsi:type="dcterms:W3CDTF">2016-09-05T09:30:00Z</dcterms:modified>
</cp:coreProperties>
</file>