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"http://www.bjwater.gov.cn/pub/bjwater/swzx/swgg/201609/W020160908450636784454.png"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19450" cy="7524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3FC17FC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AA47BA7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E21F4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qFormat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2016-09-08T05:57:27Z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