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4260" w:type="dxa"/>
        <w:jc w:val="center"/>
        <w:tblInd w:w="-136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0"/>
        <w:gridCol w:w="1700"/>
        <w:gridCol w:w="1080"/>
        <w:gridCol w:w="560"/>
        <w:gridCol w:w="1360"/>
        <w:gridCol w:w="400"/>
        <w:gridCol w:w="780"/>
        <w:gridCol w:w="980"/>
        <w:gridCol w:w="640"/>
        <w:gridCol w:w="1600"/>
        <w:gridCol w:w="940"/>
        <w:gridCol w:w="2720"/>
        <w:gridCol w:w="960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4260" w:type="dxa"/>
            <w:gridSpan w:val="13"/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48"/>
                <w:szCs w:val="4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48"/>
                <w:szCs w:val="48"/>
                <w:u w:val="none"/>
                <w:bdr w:val="none" w:color="auto" w:sz="0" w:space="0"/>
                <w:lang w:val="en-US" w:eastAsia="zh-CN" w:bidi="ar"/>
              </w:rPr>
              <w:t>托克逊县2016年面向社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48"/>
                <w:szCs w:val="48"/>
                <w:u w:val="none"/>
                <w:bdr w:val="none" w:color="auto" w:sz="0" w:space="0"/>
                <w:lang w:val="en-US" w:eastAsia="zh-CN" w:bidi="ar"/>
              </w:rPr>
              <w:t>会公开招聘50名急需人才拟聘用人员花名册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用人单位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职位代码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族别</w:t>
            </w: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毕业时间</w:t>
            </w:r>
          </w:p>
        </w:tc>
        <w:tc>
          <w:tcPr>
            <w:tcW w:w="2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毕业院校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托克逊县发展和改革委员会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20164001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吉永超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1992.09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2014.06</w:t>
            </w:r>
          </w:p>
        </w:tc>
        <w:tc>
          <w:tcPr>
            <w:tcW w:w="2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新疆石河子职业技术学院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托克逊县发展和改革委员会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20164002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张莉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1993.01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国际经济与贸易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2016.06</w:t>
            </w:r>
          </w:p>
        </w:tc>
        <w:tc>
          <w:tcPr>
            <w:tcW w:w="2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兰州财经大学长青学院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托克逊县发展改革委员会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20164003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陈博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1993.09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资源环境科学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2015.06</w:t>
            </w:r>
          </w:p>
        </w:tc>
        <w:tc>
          <w:tcPr>
            <w:tcW w:w="2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西北农林科技大学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托克逊县发展和改革委员会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20164004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张蕾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1988.09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环境艺术设计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2010.06</w:t>
            </w:r>
          </w:p>
        </w:tc>
        <w:tc>
          <w:tcPr>
            <w:tcW w:w="2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成都艺术职业学院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托克逊县统计局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20164005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张一博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1994.06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电子科学与技术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2016.07</w:t>
            </w:r>
          </w:p>
        </w:tc>
        <w:tc>
          <w:tcPr>
            <w:tcW w:w="2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陕西国际贸易学院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托克逊县统计局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20164006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白雪梨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1990.04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2015.07</w:t>
            </w:r>
          </w:p>
        </w:tc>
        <w:tc>
          <w:tcPr>
            <w:tcW w:w="2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河西学院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托克逊县统计局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20164007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徐慧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1989.12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2014.01</w:t>
            </w:r>
          </w:p>
        </w:tc>
        <w:tc>
          <w:tcPr>
            <w:tcW w:w="2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中央广播电视大学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托克逊县财政局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20164008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王海涛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1993.02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2016.07</w:t>
            </w:r>
          </w:p>
        </w:tc>
        <w:tc>
          <w:tcPr>
            <w:tcW w:w="2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西北师范大学知行学院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托克逊县财政局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20164009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王钥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1992.06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2015.06</w:t>
            </w:r>
          </w:p>
        </w:tc>
        <w:tc>
          <w:tcPr>
            <w:tcW w:w="2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中南林业科技大学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托克逊县住建局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20164010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马红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回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1992.12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2015.06</w:t>
            </w:r>
          </w:p>
        </w:tc>
        <w:tc>
          <w:tcPr>
            <w:tcW w:w="2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青海大学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托克逊县住建局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20164011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王翔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1992.03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2014.06</w:t>
            </w:r>
          </w:p>
        </w:tc>
        <w:tc>
          <w:tcPr>
            <w:tcW w:w="2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新疆农业大学科学技术学院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托克逊县住建局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20164012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艾山江·阿不都外力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维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1990.06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2014.07</w:t>
            </w:r>
          </w:p>
        </w:tc>
        <w:tc>
          <w:tcPr>
            <w:tcW w:w="2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新疆农业大学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托克逊县住建局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20164013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阿依帕丽·祖努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维吾尔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1994.08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法学、会计（双学位）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2016.06</w:t>
            </w:r>
          </w:p>
        </w:tc>
        <w:tc>
          <w:tcPr>
            <w:tcW w:w="2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天津商业大学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7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托克逊县城乡规划管理局</w:t>
            </w:r>
          </w:p>
        </w:tc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20164014</w:t>
            </w:r>
          </w:p>
        </w:tc>
        <w:tc>
          <w:tcPr>
            <w:tcW w:w="5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努尔孜娅古丽·赛迪尔丁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维吾尔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1990.12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建筑环境与设备工程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2015.06</w:t>
            </w:r>
          </w:p>
        </w:tc>
        <w:tc>
          <w:tcPr>
            <w:tcW w:w="2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南京理工大学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茹仙古丽·杜尕买提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维吾尔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1988.04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园林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2015.06</w:t>
            </w:r>
          </w:p>
        </w:tc>
        <w:tc>
          <w:tcPr>
            <w:tcW w:w="2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新疆农业大学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托克逊县城乡规划管理局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20164015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陈永江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1991.11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2014.06</w:t>
            </w:r>
          </w:p>
        </w:tc>
        <w:tc>
          <w:tcPr>
            <w:tcW w:w="2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湖南城市学院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7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托克逊县城乡规划管理局</w:t>
            </w:r>
          </w:p>
        </w:tc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20164016</w:t>
            </w:r>
          </w:p>
        </w:tc>
        <w:tc>
          <w:tcPr>
            <w:tcW w:w="5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买合木提·阿力木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维吾尔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1987.08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给排水科学与工程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2011.07</w:t>
            </w:r>
          </w:p>
        </w:tc>
        <w:tc>
          <w:tcPr>
            <w:tcW w:w="2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哈尔滨工业大学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 魁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1989.12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资源环境与城乡规划管理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2014.06</w:t>
            </w:r>
          </w:p>
        </w:tc>
        <w:tc>
          <w:tcPr>
            <w:tcW w:w="2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新疆师范大学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托克逊县旅游局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20164017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李嘉怡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1990.05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应用俄语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2011.06</w:t>
            </w:r>
          </w:p>
        </w:tc>
        <w:tc>
          <w:tcPr>
            <w:tcW w:w="2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新疆职业大学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托克逊县旅游局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20164018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井星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1991.06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2015.07</w:t>
            </w:r>
          </w:p>
        </w:tc>
        <w:tc>
          <w:tcPr>
            <w:tcW w:w="2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江西科技学院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托克逊县国资委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20164019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赵科伟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1993.10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市场营销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2015.06</w:t>
            </w:r>
          </w:p>
        </w:tc>
        <w:tc>
          <w:tcPr>
            <w:tcW w:w="2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天津商业大学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托克逊县国资委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20164020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刘露润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1995.01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石油化工生产技术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2016.07</w:t>
            </w:r>
          </w:p>
        </w:tc>
        <w:tc>
          <w:tcPr>
            <w:tcW w:w="2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酒泉职业技术学院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7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托克逊县商经委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20164021</w:t>
            </w:r>
          </w:p>
        </w:tc>
        <w:tc>
          <w:tcPr>
            <w:tcW w:w="5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乌力杰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蒙古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1993.07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市场营销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2015.07</w:t>
            </w:r>
          </w:p>
        </w:tc>
        <w:tc>
          <w:tcPr>
            <w:tcW w:w="2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内蒙古财经大学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夏依买旦·木沙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维吾尔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1991.09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国际经济与贸易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2015.06</w:t>
            </w:r>
          </w:p>
        </w:tc>
        <w:tc>
          <w:tcPr>
            <w:tcW w:w="2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浙江理工大学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托克逊县商经委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20164022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彭维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1991.03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会计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2014.12</w:t>
            </w:r>
          </w:p>
        </w:tc>
        <w:tc>
          <w:tcPr>
            <w:tcW w:w="2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南京财经大学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托克逊县商经委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20164023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康艳艳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1991.03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法学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2015.06</w:t>
            </w:r>
          </w:p>
        </w:tc>
        <w:tc>
          <w:tcPr>
            <w:tcW w:w="2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新疆农业大学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调剂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托克逊县商经委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20164024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姚治豪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1989.08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计算机信息管理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2011.06</w:t>
            </w:r>
          </w:p>
        </w:tc>
        <w:tc>
          <w:tcPr>
            <w:tcW w:w="2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长安民政职业技术学院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调剂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托克逊县审计局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20164025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韩立国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1988.01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金融学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2010.07</w:t>
            </w:r>
          </w:p>
        </w:tc>
        <w:tc>
          <w:tcPr>
            <w:tcW w:w="2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新疆财经大学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托克逊县审计局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20164026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阿不都沙拉木·阿力木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维吾尔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1990.01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财务管理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2014.07</w:t>
            </w:r>
          </w:p>
        </w:tc>
        <w:tc>
          <w:tcPr>
            <w:tcW w:w="2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复旦大学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托克逊县农业局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20164027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艾力·艾尼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维吾尔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1993.03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财务管理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2015.07</w:t>
            </w:r>
          </w:p>
        </w:tc>
        <w:tc>
          <w:tcPr>
            <w:tcW w:w="2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河海大学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托克逊县农业局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20164028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陈伟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1993.07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园艺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2016.06</w:t>
            </w:r>
          </w:p>
        </w:tc>
        <w:tc>
          <w:tcPr>
            <w:tcW w:w="2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新疆农业大学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托克逊县水利局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20164029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赵连霞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1992.09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2015.07</w:t>
            </w:r>
          </w:p>
        </w:tc>
        <w:tc>
          <w:tcPr>
            <w:tcW w:w="2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中国地质大学长城学院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7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托克逊县水利局</w:t>
            </w:r>
          </w:p>
        </w:tc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20164030</w:t>
            </w:r>
          </w:p>
        </w:tc>
        <w:tc>
          <w:tcPr>
            <w:tcW w:w="5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开沙江·努尔敦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维吾尔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1990.09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水文与水资源工程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2015.07</w:t>
            </w:r>
          </w:p>
        </w:tc>
        <w:tc>
          <w:tcPr>
            <w:tcW w:w="2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中国地质大学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赵玉婷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1990.07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社会工作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2014.06</w:t>
            </w:r>
          </w:p>
        </w:tc>
        <w:tc>
          <w:tcPr>
            <w:tcW w:w="2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甘肃政法学院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调剂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托克逊县水利局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20164031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冯芸芸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1987.07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中国少数民族语言文学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2010.06</w:t>
            </w:r>
          </w:p>
        </w:tc>
        <w:tc>
          <w:tcPr>
            <w:tcW w:w="2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新疆财经大学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托克逊县水利局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20164032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闫晓婷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1993.12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汉语言文学（中英文高级文秘方向）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2016.06</w:t>
            </w:r>
          </w:p>
        </w:tc>
        <w:tc>
          <w:tcPr>
            <w:tcW w:w="2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兰州城市学院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调剂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托克逊县水利局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20164033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孙鑫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1994.07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农业水利工程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2016.06</w:t>
            </w:r>
          </w:p>
        </w:tc>
        <w:tc>
          <w:tcPr>
            <w:tcW w:w="2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石河子大学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托克逊县人社局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20164034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王世钊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1994.01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法学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2016.06</w:t>
            </w:r>
          </w:p>
        </w:tc>
        <w:tc>
          <w:tcPr>
            <w:tcW w:w="2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东北师范大学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7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托克逊县交通运输局</w:t>
            </w:r>
          </w:p>
        </w:tc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20164035</w:t>
            </w:r>
          </w:p>
        </w:tc>
        <w:tc>
          <w:tcPr>
            <w:tcW w:w="5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帕力旦·帕力夏提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维吾尔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1991.04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法学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2015.07</w:t>
            </w:r>
          </w:p>
        </w:tc>
        <w:tc>
          <w:tcPr>
            <w:tcW w:w="2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西南大学育才学院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尼加提·外力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维吾尔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1990.09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生物技术、法学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2014.07</w:t>
            </w:r>
          </w:p>
        </w:tc>
        <w:tc>
          <w:tcPr>
            <w:tcW w:w="2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北方民族大学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托克逊县文化体育广播影视局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20164036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沈波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1986.11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新闻采编与制作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2008.09</w:t>
            </w:r>
          </w:p>
        </w:tc>
        <w:tc>
          <w:tcPr>
            <w:tcW w:w="2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塔里木大学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托克逊县文化体育广播影视局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20164037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谢鹏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1996.04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工程造价管理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2014.12</w:t>
            </w:r>
          </w:p>
        </w:tc>
        <w:tc>
          <w:tcPr>
            <w:tcW w:w="2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湖南长沙理工大学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调剂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托克逊县文化体育广播影视局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20164038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木巴热克·赛外都力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维吾尔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1988.06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新闻学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2013.06</w:t>
            </w:r>
          </w:p>
        </w:tc>
        <w:tc>
          <w:tcPr>
            <w:tcW w:w="2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新疆财经大学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托克逊县文化体育广播影视局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20164039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哈里旦·阿克木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维吾尔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1986.12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数字媒体艺术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2011.06</w:t>
            </w:r>
          </w:p>
        </w:tc>
        <w:tc>
          <w:tcPr>
            <w:tcW w:w="2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重庆西南大学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托克逊县文化体育广播影视局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20164040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李秀平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1993.09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金融管理与实务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2015.07</w:t>
            </w:r>
          </w:p>
        </w:tc>
        <w:tc>
          <w:tcPr>
            <w:tcW w:w="2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陕西青年职业学院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调剂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7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托克逊煤炭局</w:t>
            </w:r>
          </w:p>
        </w:tc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20164041</w:t>
            </w:r>
          </w:p>
        </w:tc>
        <w:tc>
          <w:tcPr>
            <w:tcW w:w="5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吕文靖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1990.11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2012.06</w:t>
            </w:r>
          </w:p>
        </w:tc>
        <w:tc>
          <w:tcPr>
            <w:tcW w:w="2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昌吉学院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钱丰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1995.04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文秘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2016.06</w:t>
            </w:r>
          </w:p>
        </w:tc>
        <w:tc>
          <w:tcPr>
            <w:tcW w:w="2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新疆警察学院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7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托克逊县煤炭局</w:t>
            </w:r>
          </w:p>
        </w:tc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20164042</w:t>
            </w:r>
          </w:p>
        </w:tc>
        <w:tc>
          <w:tcPr>
            <w:tcW w:w="5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帕尔夏提·外力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维吾尔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1992.03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煤矿开采技术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2014.07</w:t>
            </w:r>
          </w:p>
        </w:tc>
        <w:tc>
          <w:tcPr>
            <w:tcW w:w="2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新疆工程学院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帕合日丁·帕尔哈提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维吾尔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1992.04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采矿工程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2015.06</w:t>
            </w:r>
          </w:p>
        </w:tc>
        <w:tc>
          <w:tcPr>
            <w:tcW w:w="2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湖南科技大学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托克逊县少先队工作委员会办公室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20164043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郑贤阶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1991.07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美术学（设计）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2015.06</w:t>
            </w:r>
          </w:p>
        </w:tc>
        <w:tc>
          <w:tcPr>
            <w:tcW w:w="2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齐鲁师范学院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8B4CD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styleId="4">
    <w:name w:val="Emphasis"/>
    <w:basedOn w:val="2"/>
    <w:qFormat/>
    <w:uiPriority w:val="0"/>
    <w:rPr>
      <w:i/>
      <w:sz w:val="18"/>
      <w:szCs w:val="18"/>
      <w:bdr w:val="none" w:color="auto" w:sz="0" w:space="0"/>
    </w:rPr>
  </w:style>
  <w:style w:type="character" w:styleId="5">
    <w:name w:val="HTML Typewriter"/>
    <w:basedOn w:val="2"/>
    <w:uiPriority w:val="0"/>
    <w:rPr>
      <w:rFonts w:ascii="Courier New" w:hAnsi="Courier New"/>
      <w:sz w:val="18"/>
      <w:szCs w:val="18"/>
      <w:bdr w:val="none" w:color="auto" w:sz="0" w:space="0"/>
    </w:rPr>
  </w:style>
  <w:style w:type="character" w:styleId="6">
    <w:name w:val="Hyperlink"/>
    <w:basedOn w:val="2"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2016-09-09T03:10:03Z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