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6F" w:rsidRPr="0039106F" w:rsidRDefault="0039106F" w:rsidP="0039106F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经考试、体检、考核等程序，现对拟聘人员进行公示，欢迎社会监督。公示时间为2016年9月13日至9月21日。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21"/>
        <w:gridCol w:w="1616"/>
        <w:gridCol w:w="569"/>
        <w:gridCol w:w="3866"/>
        <w:gridCol w:w="846"/>
      </w:tblGrid>
      <w:tr w:rsidR="0039106F" w:rsidRPr="0039106F" w:rsidTr="0039106F">
        <w:trPr>
          <w:trHeight w:val="690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华文中宋" w:eastAsia="华文中宋" w:hAnsi="华文中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5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华文中宋" w:eastAsia="华文中宋" w:hAnsi="华文中宋" w:cs="Times New Roman" w:hint="eastAsia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华文中宋" w:eastAsia="华文中宋" w:hAnsi="华文中宋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5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华文中宋" w:eastAsia="华文中宋" w:hAnsi="华文中宋" w:cs="Times New Roman" w:hint="eastAsia"/>
                <w:color w:val="000000"/>
                <w:kern w:val="0"/>
                <w:sz w:val="20"/>
                <w:szCs w:val="20"/>
              </w:rPr>
              <w:t>专业技</w:t>
            </w:r>
          </w:p>
          <w:p w:rsidR="0039106F" w:rsidRPr="0039106F" w:rsidRDefault="0039106F" w:rsidP="0039106F">
            <w:pPr>
              <w:widowControl/>
              <w:spacing w:line="15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华文中宋" w:eastAsia="华文中宋" w:hAnsi="华文中宋" w:cs="Times New Roman" w:hint="eastAsia"/>
                <w:color w:val="000000"/>
                <w:kern w:val="0"/>
                <w:sz w:val="20"/>
                <w:szCs w:val="20"/>
              </w:rPr>
              <w:t>术资格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华文中宋" w:eastAsia="华文中宋" w:hAnsi="华文中宋" w:cs="Times New Roman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总成绩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黎春华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历史学</w:t>
            </w:r>
          </w:p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（师范）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广州市番禺区新造镇市政房屋管理服务所十级职员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72.00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梁杏晖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广州市番禺区殡仪馆十级职员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71.66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工商管理</w:t>
            </w:r>
          </w:p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</w:rPr>
              <w:t>（企业管理）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广州市番禺区南村镇社会事务服务中心十级职员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74.62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陈敏敏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广州市番禺区钟村街社会事务服务中心十级职员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70.10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仇燕霞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广州市番禺区石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碁</w:t>
            </w: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镇市政房屋管理服务所十级职员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73.56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黄铭坚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广州市番禺区殡仪馆十级职员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68.34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谢岑冶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装潢艺术设计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广州市番禺区石楼镇社会事务服务中心十级职员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72.60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何欣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广播电视新闻学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广州市番禺区沙头街社会事务服务中心十级职员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68.94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曾婉霞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广州市番禺区化龙镇市政房屋管理服务所十级职员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66.42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韩奕林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表演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广州市番禺区沙湾镇社会事务服务中心十级职员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73.20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郭泳丝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广州市番禺区小谷围街高校服务中心十级职员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70.98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陈玉秋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广州市番禺区大龙街农业技术服务中心十级职员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69.68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邬健明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广州市番禺区亚运体育馆十级职员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68.94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蔡俊健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广州市番禺区市桥街城市建设服务中心十级职员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75.66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郭铭波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广州市番禺区石壁街劳动和社会保障中心十级职员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</w:tr>
      <w:tr w:rsidR="0039106F" w:rsidRPr="0039106F" w:rsidTr="0039106F">
        <w:trPr>
          <w:trHeight w:val="42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陈景洪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本科</w:t>
            </w:r>
            <w:r w:rsidRPr="0039106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广州市番禺区河涌管理所十级职员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06F" w:rsidRPr="0039106F" w:rsidRDefault="0039106F" w:rsidP="0039106F">
            <w:pPr>
              <w:widowControl/>
              <w:spacing w:line="105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9106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69.86</w:t>
            </w:r>
          </w:p>
        </w:tc>
      </w:tr>
    </w:tbl>
    <w:p w:rsidR="0039106F" w:rsidRPr="0039106F" w:rsidRDefault="0039106F" w:rsidP="0039106F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投诉电话：84621193</w:t>
      </w:r>
    </w:p>
    <w:p w:rsidR="0039106F" w:rsidRPr="0039106F" w:rsidRDefault="0039106F" w:rsidP="0039106F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9106F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39106F" w:rsidRPr="0039106F" w:rsidRDefault="0039106F" w:rsidP="0039106F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9106F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39106F" w:rsidRPr="0039106F" w:rsidRDefault="0039106F" w:rsidP="0039106F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9106F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39106F" w:rsidRPr="0039106F" w:rsidRDefault="0039106F" w:rsidP="0039106F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中共番禺区委组织部</w:t>
      </w: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</w:t>
      </w: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</w:t>
      </w:r>
    </w:p>
    <w:p w:rsidR="0039106F" w:rsidRPr="0039106F" w:rsidRDefault="0039106F" w:rsidP="0039106F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           </w:t>
      </w: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和社会保障局</w:t>
      </w:r>
    </w:p>
    <w:p w:rsidR="0039106F" w:rsidRPr="0039106F" w:rsidRDefault="0039106F" w:rsidP="0039106F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</w:t>
      </w: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</w:t>
      </w:r>
      <w:r w:rsidRPr="0039106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2016年9月13日</w:t>
      </w:r>
    </w:p>
    <w:p w:rsidR="005F651E" w:rsidRDefault="005F651E">
      <w:bookmarkStart w:id="0" w:name="_GoBack"/>
      <w:bookmarkEnd w:id="0"/>
    </w:p>
    <w:sectPr w:rsidR="005F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45"/>
    <w:rsid w:val="0039106F"/>
    <w:rsid w:val="005B1945"/>
    <w:rsid w:val="005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F7394-62AE-400F-BF95-6B4BDA6A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0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9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CHINA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2016-09-13T12:49:00Z</dcterms:created>
  <dcterms:modified xsi:type="dcterms:W3CDTF">2016-09-13T12:49:00Z</dcterms:modified>
</cp:coreProperties>
</file>