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3B" w:rsidRDefault="0088393B" w:rsidP="0088393B">
      <w:pPr>
        <w:pStyle w:val="a3"/>
        <w:spacing w:line="280" w:lineRule="atLeast"/>
        <w:jc w:val="center"/>
        <w:rPr>
          <w:rStyle w:val="a4"/>
          <w:rFonts w:ascii="Arial" w:hAnsi="Arial" w:cs="Arial" w:hint="eastAsia"/>
          <w:color w:val="666666"/>
          <w:sz w:val="32"/>
          <w:szCs w:val="32"/>
        </w:rPr>
      </w:pPr>
      <w:r w:rsidRPr="0088393B">
        <w:rPr>
          <w:rStyle w:val="a4"/>
          <w:rFonts w:ascii="Arial" w:hAnsi="Arial" w:cs="Arial"/>
          <w:color w:val="666666"/>
          <w:sz w:val="32"/>
          <w:szCs w:val="32"/>
        </w:rPr>
        <w:t>2016</w:t>
      </w:r>
      <w:r w:rsidRPr="0088393B">
        <w:rPr>
          <w:rStyle w:val="a4"/>
          <w:rFonts w:ascii="Arial" w:hAnsi="Arial" w:cs="Arial"/>
          <w:color w:val="666666"/>
          <w:sz w:val="32"/>
          <w:szCs w:val="32"/>
        </w:rPr>
        <w:t>年华安县事业单位公开招考拟聘人员名单公示</w:t>
      </w:r>
    </w:p>
    <w:tbl>
      <w:tblPr>
        <w:tblW w:w="10700" w:type="dxa"/>
        <w:tblInd w:w="347" w:type="dxa"/>
        <w:tblLook w:val="04A0"/>
      </w:tblPr>
      <w:tblGrid>
        <w:gridCol w:w="660"/>
        <w:gridCol w:w="3420"/>
        <w:gridCol w:w="1940"/>
        <w:gridCol w:w="1340"/>
        <w:gridCol w:w="880"/>
        <w:gridCol w:w="1080"/>
        <w:gridCol w:w="1380"/>
        <w:gridCol w:w="267"/>
      </w:tblGrid>
      <w:tr w:rsidR="0088393B" w:rsidRPr="0088393B" w:rsidTr="0088393B">
        <w:trPr>
          <w:trHeight w:val="7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黑体" w:eastAsia="黑体" w:hAnsi="宋体" w:cs="宋体" w:hint="eastAsia"/>
                <w:b/>
                <w:bCs/>
                <w:color w:val="666666"/>
                <w:kern w:val="0"/>
                <w:sz w:val="22"/>
              </w:rPr>
              <w:t>招聘单位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黑体" w:eastAsia="黑体" w:hAnsi="宋体" w:cs="宋体" w:hint="eastAsia"/>
                <w:b/>
                <w:bCs/>
                <w:color w:val="666666"/>
                <w:kern w:val="0"/>
                <w:sz w:val="22"/>
              </w:rPr>
              <w:t>准考证号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黑体" w:eastAsia="黑体" w:hAnsi="宋体" w:cs="宋体" w:hint="eastAsia"/>
                <w:b/>
                <w:bCs/>
                <w:color w:val="666666"/>
                <w:kern w:val="0"/>
                <w:sz w:val="22"/>
              </w:rPr>
              <w:t>姓名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黑体" w:eastAsia="黑体" w:hAnsi="宋体" w:cs="宋体" w:hint="eastAsia"/>
                <w:b/>
                <w:bCs/>
                <w:color w:val="666666"/>
                <w:kern w:val="0"/>
                <w:sz w:val="22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黑体" w:eastAsia="黑体" w:hAnsi="宋体" w:cs="宋体" w:hint="eastAsia"/>
                <w:b/>
                <w:bCs/>
                <w:color w:val="666666"/>
                <w:kern w:val="0"/>
                <w:sz w:val="22"/>
              </w:rPr>
              <w:t>总成绩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黑体" w:eastAsia="黑体" w:hAnsi="宋体" w:cs="宋体" w:hint="eastAsia"/>
                <w:b/>
                <w:bCs/>
                <w:color w:val="666666"/>
                <w:kern w:val="0"/>
                <w:sz w:val="22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华安县沙建镇农村经济服务中心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21020100119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侯晨晖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61.8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华安县新圩镇农村经济服务中心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21030100224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王亮亮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57.5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华安县高安镇农村经济服务中心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21040100304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邹艺凤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64.7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华安县湖林乡</w:t>
            </w:r>
            <w:proofErr w:type="gramEnd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农村经济服务中心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21050100323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陈翠榕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57.7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华安县高车乡农村经济服务中心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21060100404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李杰鑫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华安县马坑乡村镇建设服务中心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21070100725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陈南洋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62.4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华安经济开发区公共事业管理中心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21080100802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杨艺贞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59.5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华安经济开发区招商服务中心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21090100809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陈泽锋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64.1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21090100817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刘培煌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63.1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华安县委县政府总值班室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21100100919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陈黄杰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71.7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21100100916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叶华东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68.5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21100100913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吴卓明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68.1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华安县政务信息公开中心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21110101028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陈夏诗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64.6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14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华安县招商中心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21120101108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詹珊珊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71.4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21120201211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刘菊梅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63.2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华安县机关事业单位社会保险中心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21130101309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李少霞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递补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21130201319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林择龙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59.3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递补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21130301404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林云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64.2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递补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华安县劳动就业管理中心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21140101501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严茹珊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56.4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华安县公共资源交易中心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21150101518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潘颖虎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72.4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21150201604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陈智杰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55.1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华安县收费管理中心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21160101609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康灿辉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69.2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华安县交通综合行政执法大队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21170201701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张筱伟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63.9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华安县质量计量检验检测中心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21180101901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杨云燕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135.6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25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华安县不动产登记中心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21190101904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唐聪松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60.2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21190301919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赖永旺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21190502005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苏雅燕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58.1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递补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华安县土地收购储备中心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21200102022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李志超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65.9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华安县建设工程质量安全监督站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21210102104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江美玲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63.3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华安县燃气管理站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21220102108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杨冰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64.4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华安县乡镇审计服务中心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21230102125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林哲健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63.1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华安县广播电视新闻中心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21240102205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林晓月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70.7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21240102216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陈秋萍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67.7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21240202330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郭胜彬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华安县丰山广播电视站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21250102428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李建鑫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67.8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华安县华丰畜牧兽医站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21260102504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李东海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69.8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华安县林业局马坑林业管理站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21270102522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郑炜坚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75.1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华安县疾控中心</w:t>
            </w:r>
            <w:proofErr w:type="gramEnd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（检验）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21300100114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陈思雅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39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华安县医院（临床）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21310100128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李和</w:t>
            </w: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铭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21310100202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邹玉清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21310100130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唐秀珍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62.5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华安县医院（临床妇产科）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21310400205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张莉莉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华安县医院（检验）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21310500208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郭艺娴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76.5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华丰镇社区卫生服务中心（临床）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21330100225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谢晓燕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63.5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华安县沙建中心</w:t>
            </w:r>
            <w:proofErr w:type="gramEnd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卫生院（临床）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21330100224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郑艺滨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华安县马坑乡卫生院（药学）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21340100310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林冉兰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递补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华安县沙建中心</w:t>
            </w:r>
            <w:proofErr w:type="gramEnd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卫生院（影像）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21350100314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杨志妹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华安县医院（护理）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21310200405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王鑫燕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76.5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华安县良村卫生院（护理）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21330200409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李琼雅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74.5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华安县高安中心卫生院（护理）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21330200414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沈先梅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71.5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  递补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华安县马坑卫生院（护理）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21330200418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刘珍穗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145.4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华安县湖林卫生院</w:t>
            </w:r>
            <w:proofErr w:type="gramEnd"/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（护理）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21330300522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欧阳秋容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88393B" w:rsidRPr="0088393B" w:rsidTr="0088393B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t>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华安县马坑卫生院（护理）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21330300519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方倩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56.5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3B" w:rsidRPr="0088393B" w:rsidRDefault="0088393B" w:rsidP="0088393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8393B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93B" w:rsidRPr="0088393B" w:rsidRDefault="0088393B" w:rsidP="0088393B">
            <w:pPr>
              <w:widowControl/>
              <w:spacing w:beforeAutospacing="1" w:afterAutospacing="1" w:line="28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8393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:rsidR="0088393B" w:rsidRPr="0088393B" w:rsidRDefault="0088393B" w:rsidP="0088393B">
      <w:pPr>
        <w:widowControl/>
        <w:spacing w:before="100" w:beforeAutospacing="1" w:after="100" w:afterAutospacing="1"/>
        <w:ind w:left="254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393B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88393B" w:rsidRPr="0088393B" w:rsidRDefault="0088393B" w:rsidP="0088393B">
      <w:pPr>
        <w:pStyle w:val="a3"/>
        <w:spacing w:line="280" w:lineRule="atLeast"/>
        <w:jc w:val="center"/>
        <w:rPr>
          <w:rFonts w:ascii="Arial" w:hAnsi="Arial" w:cs="Arial"/>
          <w:color w:val="666666"/>
          <w:sz w:val="32"/>
          <w:szCs w:val="32"/>
        </w:rPr>
      </w:pPr>
    </w:p>
    <w:p w:rsidR="00D70069" w:rsidRPr="0088393B" w:rsidRDefault="00D70069"/>
    <w:sectPr w:rsidR="00D70069" w:rsidRPr="0088393B" w:rsidSect="008839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93B"/>
    <w:rsid w:val="0088393B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9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39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8724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2016-09-15T03:14:00Z</dcterms:created>
  <dcterms:modified xsi:type="dcterms:W3CDTF">2016-09-15T03:14:00Z</dcterms:modified>
</cp:coreProperties>
</file>