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F6" w:rsidRPr="00853AF6" w:rsidRDefault="00853AF6" w:rsidP="00853AF6">
      <w:pPr>
        <w:widowControl/>
        <w:shd w:val="clear" w:color="auto" w:fill="FFFFFF"/>
        <w:spacing w:line="360" w:lineRule="atLeast"/>
        <w:jc w:val="center"/>
        <w:rPr>
          <w:rFonts w:ascii="Verdana" w:eastAsia="宋体" w:hAnsi="Verdana" w:cs="宋体"/>
          <w:color w:val="333333"/>
          <w:spacing w:val="30"/>
          <w:kern w:val="0"/>
          <w:sz w:val="18"/>
          <w:szCs w:val="18"/>
        </w:rPr>
      </w:pPr>
      <w:r w:rsidRPr="00853AF6">
        <w:rPr>
          <w:rFonts w:ascii="Verdana" w:eastAsia="宋体" w:hAnsi="Verdana" w:cs="宋体"/>
          <w:color w:val="333333"/>
          <w:spacing w:val="30"/>
          <w:kern w:val="0"/>
          <w:szCs w:val="21"/>
        </w:rPr>
        <w:t>递补人员名单</w:t>
      </w:r>
    </w:p>
    <w:p w:rsidR="00853AF6" w:rsidRPr="00853AF6" w:rsidRDefault="00853AF6" w:rsidP="00853AF6">
      <w:pPr>
        <w:widowControl/>
        <w:shd w:val="clear" w:color="auto" w:fill="FFFFFF"/>
        <w:spacing w:line="360" w:lineRule="atLeast"/>
        <w:jc w:val="left"/>
        <w:rPr>
          <w:rFonts w:ascii="Verdana" w:eastAsia="宋体" w:hAnsi="Verdana" w:cs="宋体"/>
          <w:color w:val="333333"/>
          <w:spacing w:val="30"/>
          <w:kern w:val="0"/>
          <w:sz w:val="18"/>
          <w:szCs w:val="18"/>
        </w:rPr>
      </w:pPr>
      <w:r w:rsidRPr="00853AF6">
        <w:rPr>
          <w:rFonts w:ascii="Verdana" w:eastAsia="宋体" w:hAnsi="Verdana" w:cs="宋体"/>
          <w:color w:val="333333"/>
          <w:spacing w:val="30"/>
          <w:kern w:val="0"/>
          <w:sz w:val="18"/>
          <w:szCs w:val="18"/>
        </w:rPr>
        <w:t> </w:t>
      </w:r>
    </w:p>
    <w:tbl>
      <w:tblPr>
        <w:tblW w:w="84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1"/>
        <w:gridCol w:w="1413"/>
        <w:gridCol w:w="6101"/>
      </w:tblGrid>
      <w:tr w:rsidR="00853AF6" w:rsidRPr="00853AF6" w:rsidTr="00853AF6">
        <w:trPr>
          <w:trHeight w:val="525"/>
          <w:tblCellSpacing w:w="0" w:type="dxa"/>
          <w:jc w:val="center"/>
        </w:trPr>
        <w:tc>
          <w:tcPr>
            <w:tcW w:w="930" w:type="dxa"/>
            <w:shd w:val="clear" w:color="auto" w:fill="FFFFFF"/>
            <w:noWrap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853AF6">
              <w:rPr>
                <w:rFonts w:ascii="Verdana" w:eastAsia="宋体" w:hAnsi="Verdana" w:cs="宋体"/>
                <w:b/>
                <w:bCs/>
                <w:color w:val="333333"/>
                <w:spacing w:val="30"/>
                <w:kern w:val="0"/>
              </w:rPr>
              <w:t>序号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853AF6">
              <w:rPr>
                <w:rFonts w:ascii="Verdana" w:eastAsia="宋体" w:hAnsi="Verdana" w:cs="宋体"/>
                <w:b/>
                <w:bCs/>
                <w:color w:val="333333"/>
                <w:spacing w:val="30"/>
                <w:kern w:val="0"/>
              </w:rPr>
              <w:t>姓名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853AF6">
              <w:rPr>
                <w:rFonts w:ascii="Verdana" w:eastAsia="宋体" w:hAnsi="Verdana" w:cs="宋体"/>
                <w:b/>
                <w:bCs/>
                <w:color w:val="333333"/>
                <w:spacing w:val="30"/>
                <w:kern w:val="0"/>
              </w:rPr>
              <w:t>招聘岗位</w:t>
            </w:r>
          </w:p>
        </w:tc>
      </w:tr>
      <w:tr w:rsidR="00853AF6" w:rsidRPr="00853AF6" w:rsidTr="00853AF6">
        <w:trPr>
          <w:trHeight w:val="480"/>
          <w:tblCellSpacing w:w="0" w:type="dxa"/>
          <w:jc w:val="center"/>
        </w:trPr>
        <w:tc>
          <w:tcPr>
            <w:tcW w:w="930" w:type="dxa"/>
            <w:shd w:val="clear" w:color="auto" w:fill="FFFFFF"/>
            <w:noWrap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郭婕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山西省林业资金管理稽查中心</w:t>
            </w: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_</w:t>
            </w: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专技</w:t>
            </w: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2</w:t>
            </w:r>
          </w:p>
        </w:tc>
      </w:tr>
      <w:tr w:rsidR="00853AF6" w:rsidRPr="00853AF6" w:rsidTr="00853AF6">
        <w:trPr>
          <w:trHeight w:val="480"/>
          <w:tblCellSpacing w:w="0" w:type="dxa"/>
          <w:jc w:val="center"/>
        </w:trPr>
        <w:tc>
          <w:tcPr>
            <w:tcW w:w="930" w:type="dxa"/>
            <w:shd w:val="clear" w:color="auto" w:fill="FFFFFF"/>
            <w:noWrap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孙淑婧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山西省林木育种研究中心</w:t>
            </w: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_</w:t>
            </w: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专技</w:t>
            </w: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2</w:t>
            </w:r>
          </w:p>
        </w:tc>
      </w:tr>
      <w:tr w:rsidR="00853AF6" w:rsidRPr="00853AF6" w:rsidTr="00853AF6">
        <w:trPr>
          <w:trHeight w:val="480"/>
          <w:tblCellSpacing w:w="0" w:type="dxa"/>
          <w:jc w:val="center"/>
        </w:trPr>
        <w:tc>
          <w:tcPr>
            <w:tcW w:w="930" w:type="dxa"/>
            <w:shd w:val="clear" w:color="auto" w:fill="FFFFFF"/>
            <w:noWrap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proofErr w:type="gramStart"/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曹瑜</w:t>
            </w:r>
            <w:proofErr w:type="gramEnd"/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山西省桑干河杨树丰产林实验局</w:t>
            </w: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_</w:t>
            </w: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专技</w:t>
            </w: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3</w:t>
            </w:r>
          </w:p>
        </w:tc>
      </w:tr>
      <w:tr w:rsidR="00853AF6" w:rsidRPr="00853AF6" w:rsidTr="00853AF6">
        <w:trPr>
          <w:trHeight w:val="480"/>
          <w:tblCellSpacing w:w="0" w:type="dxa"/>
          <w:jc w:val="center"/>
        </w:trPr>
        <w:tc>
          <w:tcPr>
            <w:tcW w:w="930" w:type="dxa"/>
            <w:shd w:val="clear" w:color="auto" w:fill="FFFFFF"/>
            <w:noWrap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proofErr w:type="gramStart"/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张羽翔</w:t>
            </w:r>
            <w:proofErr w:type="gramEnd"/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山西省黑茶山国有林管理局</w:t>
            </w: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_</w:t>
            </w: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专技</w:t>
            </w: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3</w:t>
            </w:r>
          </w:p>
        </w:tc>
      </w:tr>
      <w:tr w:rsidR="00853AF6" w:rsidRPr="00853AF6" w:rsidTr="00853AF6">
        <w:trPr>
          <w:trHeight w:val="480"/>
          <w:tblCellSpacing w:w="0" w:type="dxa"/>
          <w:jc w:val="center"/>
        </w:trPr>
        <w:tc>
          <w:tcPr>
            <w:tcW w:w="930" w:type="dxa"/>
            <w:shd w:val="clear" w:color="auto" w:fill="FFFFFF"/>
            <w:noWrap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5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proofErr w:type="gramStart"/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段宇翔</w:t>
            </w:r>
            <w:proofErr w:type="gramEnd"/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853AF6" w:rsidRPr="00853AF6" w:rsidRDefault="00853AF6" w:rsidP="00853AF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山西省黑茶山国有林管理局</w:t>
            </w: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_</w:t>
            </w: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专技</w:t>
            </w:r>
            <w:r w:rsidRPr="00853AF6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4</w:t>
            </w:r>
          </w:p>
        </w:tc>
      </w:tr>
    </w:tbl>
    <w:p w:rsidR="0029004A" w:rsidRPr="00853AF6" w:rsidRDefault="0029004A"/>
    <w:sectPr w:rsidR="0029004A" w:rsidRPr="00853AF6" w:rsidSect="00290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3AF6"/>
    <w:rsid w:val="0029004A"/>
    <w:rsid w:val="0085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A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53A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2016-09-22T04:41:00Z</dcterms:created>
  <dcterms:modified xsi:type="dcterms:W3CDTF">2016-09-22T04:41:00Z</dcterms:modified>
</cp:coreProperties>
</file>