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788"/>
        <w:gridCol w:w="1341"/>
        <w:gridCol w:w="795"/>
        <w:gridCol w:w="2114"/>
      </w:tblGrid>
      <w:tr w:rsidR="00F621B0" w:rsidRPr="00F621B0" w:rsidTr="00F621B0">
        <w:trPr>
          <w:trHeight w:val="1558"/>
        </w:trPr>
        <w:tc>
          <w:tcPr>
            <w:tcW w:w="9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方正小标宋简体" w:eastAsia="方正小标宋简体" w:hAnsi="宋体" w:cs="宋体" w:hint="eastAsia"/>
                <w:color w:val="000000"/>
                <w:spacing w:val="-8"/>
                <w:kern w:val="0"/>
                <w:sz w:val="38"/>
                <w:szCs w:val="38"/>
              </w:rPr>
              <w:t>2016年上半年射洪县公开考试</w:t>
            </w:r>
            <w:r w:rsidRPr="00F621B0">
              <w:rPr>
                <w:rFonts w:ascii="方正小标宋简体" w:eastAsia="方正小标宋简体" w:hAnsi="宋体" w:cs="宋体" w:hint="eastAsia"/>
                <w:color w:val="000000"/>
                <w:kern w:val="0"/>
                <w:sz w:val="38"/>
                <w:szCs w:val="38"/>
              </w:rPr>
              <w:t>招聘</w:t>
            </w:r>
            <w:r w:rsidRPr="00F621B0">
              <w:rPr>
                <w:rFonts w:ascii="方正小标宋简体" w:eastAsia="方正小标宋简体" w:hAnsi="宋体" w:cs="宋体" w:hint="eastAsia"/>
                <w:color w:val="000000"/>
                <w:spacing w:val="-8"/>
                <w:kern w:val="0"/>
                <w:sz w:val="38"/>
                <w:szCs w:val="38"/>
              </w:rPr>
              <w:t>事业单位</w:t>
            </w:r>
            <w:r w:rsidRPr="00F621B0">
              <w:rPr>
                <w:rFonts w:ascii="方正小标宋简体" w:eastAsia="方正小标宋简体" w:hAnsi="宋体" w:cs="宋体" w:hint="eastAsia"/>
                <w:color w:val="000000"/>
                <w:kern w:val="0"/>
                <w:sz w:val="38"/>
                <w:szCs w:val="38"/>
              </w:rPr>
              <w:t>工作人员</w:t>
            </w:r>
          </w:p>
          <w:p w:rsidR="00F621B0" w:rsidRPr="00F621B0" w:rsidRDefault="00F621B0" w:rsidP="00F621B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方正小标宋简体" w:eastAsia="方正小标宋简体" w:hAnsi="宋体" w:cs="宋体" w:hint="eastAsia"/>
                <w:color w:val="000000"/>
                <w:kern w:val="0"/>
                <w:sz w:val="38"/>
                <w:szCs w:val="38"/>
              </w:rPr>
              <w:t>拟聘用人员名单</w:t>
            </w:r>
            <w:r w:rsidRPr="00F621B0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 </w:t>
            </w:r>
          </w:p>
        </w:tc>
      </w:tr>
      <w:tr w:rsidR="00F621B0" w:rsidRPr="00F621B0" w:rsidTr="00F621B0">
        <w:trPr>
          <w:trHeight w:val="6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  号</w:t>
            </w:r>
          </w:p>
        </w:tc>
      </w:tr>
      <w:tr w:rsidR="00F621B0" w:rsidRPr="00F621B0" w:rsidTr="00F621B0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614013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射洪县中医院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陈媛源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B0" w:rsidRPr="00F621B0" w:rsidRDefault="00F621B0" w:rsidP="00F621B0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21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4614013032624</w:t>
            </w:r>
          </w:p>
        </w:tc>
      </w:tr>
    </w:tbl>
    <w:p w:rsidR="00F621B0" w:rsidRPr="00F621B0" w:rsidRDefault="00F621B0" w:rsidP="00F621B0">
      <w:pPr>
        <w:widowControl/>
        <w:shd w:val="clear" w:color="auto" w:fill="FFFFFF"/>
        <w:spacing w:line="600" w:lineRule="atLeast"/>
        <w:ind w:firstLine="42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F621B0">
        <w:rPr>
          <w:rFonts w:ascii="Tahoma" w:eastAsia="宋体" w:hAnsi="Tahoma" w:cs="Tahoma"/>
          <w:color w:val="000000"/>
          <w:kern w:val="0"/>
          <w:szCs w:val="21"/>
        </w:rPr>
        <w:t> </w:t>
      </w:r>
    </w:p>
    <w:p w:rsidR="00A26A83" w:rsidRDefault="00A26A83">
      <w:bookmarkStart w:id="0" w:name="_GoBack"/>
      <w:bookmarkEnd w:id="0"/>
    </w:p>
    <w:sectPr w:rsidR="00A2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49"/>
    <w:rsid w:val="007C6849"/>
    <w:rsid w:val="00A26A83"/>
    <w:rsid w:val="00F6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DA44C-02ED-42AB-AC19-B9C61315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CHINA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2016-09-27T12:05:00Z</dcterms:created>
  <dcterms:modified xsi:type="dcterms:W3CDTF">2016-09-27T12:06:00Z</dcterms:modified>
</cp:coreProperties>
</file>