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21" w:rsidRPr="008E4A21" w:rsidRDefault="008E4A21" w:rsidP="008E4A21">
      <w:pPr>
        <w:widowControl/>
        <w:shd w:val="clear" w:color="auto" w:fill="FFFFFF"/>
        <w:spacing w:after="90"/>
        <w:ind w:firstLine="48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E4A21">
        <w:rPr>
          <w:rFonts w:ascii="宋体" w:eastAsia="宋体" w:hAnsi="宋体" w:cs="宋体" w:hint="eastAsia"/>
          <w:color w:val="222222"/>
          <w:kern w:val="0"/>
          <w:sz w:val="18"/>
          <w:szCs w:val="18"/>
        </w:rPr>
        <w:t>根据《南充市市属事业单位</w:t>
      </w:r>
      <w:r w:rsidRPr="008E4A21">
        <w:rPr>
          <w:rFonts w:ascii="Arial" w:eastAsia="宋体" w:hAnsi="Arial" w:cs="Arial"/>
          <w:color w:val="222222"/>
          <w:kern w:val="0"/>
          <w:sz w:val="18"/>
          <w:szCs w:val="18"/>
        </w:rPr>
        <w:t>2016</w:t>
      </w:r>
      <w:r w:rsidRPr="008E4A21">
        <w:rPr>
          <w:rFonts w:ascii="宋体" w:eastAsia="宋体" w:hAnsi="宋体" w:cs="宋体" w:hint="eastAsia"/>
          <w:color w:val="222222"/>
          <w:kern w:val="0"/>
          <w:sz w:val="18"/>
          <w:szCs w:val="18"/>
        </w:rPr>
        <w:t>年上半年公开招聘工作人员公告》的规定，南充市教育技术装备所</w:t>
      </w:r>
      <w:r w:rsidRPr="008E4A21">
        <w:rPr>
          <w:rFonts w:ascii="Arial" w:eastAsia="宋体" w:hAnsi="Arial" w:cs="Arial"/>
          <w:color w:val="222222"/>
          <w:kern w:val="0"/>
          <w:sz w:val="18"/>
          <w:szCs w:val="18"/>
        </w:rPr>
        <w:t>2016</w:t>
      </w:r>
      <w:r w:rsidRPr="008E4A21">
        <w:rPr>
          <w:rFonts w:ascii="宋体" w:eastAsia="宋体" w:hAnsi="宋体" w:cs="宋体" w:hint="eastAsia"/>
          <w:color w:val="222222"/>
          <w:kern w:val="0"/>
          <w:sz w:val="18"/>
          <w:szCs w:val="18"/>
        </w:rPr>
        <w:t>年上半年公开招聘工作人员笔试、面试工作已结束，现将考试总成绩及排名公示如下：</w:t>
      </w:r>
    </w:p>
    <w:p w:rsidR="008E4A21" w:rsidRPr="008E4A21" w:rsidRDefault="008E4A21" w:rsidP="008E4A21">
      <w:pPr>
        <w:widowControl/>
        <w:shd w:val="clear" w:color="auto" w:fill="FFFFFF"/>
        <w:spacing w:after="90"/>
        <w:ind w:firstLine="48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E4A21">
        <w:rPr>
          <w:rFonts w:ascii="Arial" w:eastAsia="宋体" w:hAnsi="Arial" w:cs="Arial"/>
          <w:color w:val="222222"/>
          <w:kern w:val="0"/>
          <w:sz w:val="18"/>
          <w:szCs w:val="18"/>
        </w:rPr>
        <w:t> </w:t>
      </w:r>
    </w:p>
    <w:p w:rsidR="008E4A21" w:rsidRPr="008E4A21" w:rsidRDefault="008E4A21" w:rsidP="008E4A21">
      <w:pPr>
        <w:widowControl/>
        <w:shd w:val="clear" w:color="auto" w:fill="FFFFFF"/>
        <w:spacing w:before="90" w:after="90"/>
        <w:ind w:firstLine="48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E4A21">
        <w:rPr>
          <w:rFonts w:ascii="宋体" w:eastAsia="宋体" w:hAnsi="宋体" w:cs="宋体" w:hint="eastAsia"/>
          <w:b/>
          <w:bCs/>
          <w:color w:val="222222"/>
          <w:kern w:val="0"/>
          <w:sz w:val="18"/>
          <w:szCs w:val="18"/>
        </w:rPr>
        <w:t>公开招聘工作人员总成绩及排名</w:t>
      </w:r>
    </w:p>
    <w:tbl>
      <w:tblPr>
        <w:tblW w:w="85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315"/>
        <w:gridCol w:w="1573"/>
        <w:gridCol w:w="567"/>
        <w:gridCol w:w="718"/>
        <w:gridCol w:w="1107"/>
        <w:gridCol w:w="911"/>
        <w:gridCol w:w="1299"/>
        <w:gridCol w:w="882"/>
        <w:gridCol w:w="374"/>
      </w:tblGrid>
      <w:tr w:rsidR="008E4A21" w:rsidRPr="008E4A21" w:rsidTr="008E4A21">
        <w:trPr>
          <w:trHeight w:val="660"/>
          <w:tblCellSpacing w:w="0" w:type="dxa"/>
        </w:trPr>
        <w:tc>
          <w:tcPr>
            <w:tcW w:w="7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285" w:type="dxa"/>
            <w:tcBorders>
              <w:top w:val="dotted" w:sz="6" w:space="0" w:color="D3D3D3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性别</w:t>
            </w:r>
          </w:p>
        </w:tc>
        <w:tc>
          <w:tcPr>
            <w:tcW w:w="1575" w:type="dxa"/>
            <w:tcBorders>
              <w:top w:val="dotted" w:sz="6" w:space="0" w:color="D3D3D3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570" w:type="dxa"/>
            <w:tcBorders>
              <w:top w:val="dotted" w:sz="6" w:space="0" w:color="D3D3D3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720" w:type="dxa"/>
            <w:tcBorders>
              <w:top w:val="dotted" w:sz="6" w:space="0" w:color="D3D3D3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笔试总成绩</w:t>
            </w:r>
          </w:p>
        </w:tc>
        <w:tc>
          <w:tcPr>
            <w:tcW w:w="1110" w:type="dxa"/>
            <w:tcBorders>
              <w:top w:val="dotted" w:sz="6" w:space="0" w:color="D3D3D3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笔试总折合成绩（</w:t>
            </w: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50%</w:t>
            </w: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915" w:type="dxa"/>
            <w:tcBorders>
              <w:top w:val="dotted" w:sz="6" w:space="0" w:color="D3D3D3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面试百分制成绩</w:t>
            </w:r>
          </w:p>
        </w:tc>
        <w:tc>
          <w:tcPr>
            <w:tcW w:w="1305" w:type="dxa"/>
            <w:tcBorders>
              <w:top w:val="dotted" w:sz="6" w:space="0" w:color="D3D3D3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面试折合成绩（</w:t>
            </w: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50%</w:t>
            </w: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）</w:t>
            </w:r>
          </w:p>
        </w:tc>
        <w:tc>
          <w:tcPr>
            <w:tcW w:w="885" w:type="dxa"/>
            <w:tcBorders>
              <w:top w:val="dotted" w:sz="6" w:space="0" w:color="D3D3D3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考试总</w:t>
            </w: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   </w:t>
            </w: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成绩</w:t>
            </w:r>
          </w:p>
        </w:tc>
        <w:tc>
          <w:tcPr>
            <w:tcW w:w="375" w:type="dxa"/>
            <w:tcBorders>
              <w:top w:val="dotted" w:sz="6" w:space="0" w:color="D3D3D3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排名</w:t>
            </w:r>
          </w:p>
        </w:tc>
      </w:tr>
      <w:tr w:rsidR="008E4A21" w:rsidRPr="008E4A21" w:rsidTr="008E4A21">
        <w:trPr>
          <w:trHeight w:val="660"/>
          <w:tblCellSpacing w:w="0" w:type="dxa"/>
        </w:trPr>
        <w:tc>
          <w:tcPr>
            <w:tcW w:w="780" w:type="dxa"/>
            <w:tcBorders>
              <w:top w:val="nil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高玲</w:t>
            </w:r>
          </w:p>
        </w:tc>
        <w:tc>
          <w:tcPr>
            <w:tcW w:w="28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5113021120816</w:t>
            </w:r>
          </w:p>
        </w:tc>
        <w:tc>
          <w:tcPr>
            <w:tcW w:w="570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教育宣传</w:t>
            </w:r>
          </w:p>
        </w:tc>
        <w:tc>
          <w:tcPr>
            <w:tcW w:w="720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67.00</w:t>
            </w:r>
          </w:p>
        </w:tc>
        <w:tc>
          <w:tcPr>
            <w:tcW w:w="1110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33.50</w:t>
            </w:r>
          </w:p>
        </w:tc>
        <w:tc>
          <w:tcPr>
            <w:tcW w:w="91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88.67</w:t>
            </w:r>
          </w:p>
        </w:tc>
        <w:tc>
          <w:tcPr>
            <w:tcW w:w="130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44.335</w:t>
            </w:r>
          </w:p>
        </w:tc>
        <w:tc>
          <w:tcPr>
            <w:tcW w:w="88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77.835</w:t>
            </w:r>
          </w:p>
        </w:tc>
        <w:tc>
          <w:tcPr>
            <w:tcW w:w="37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</w:p>
        </w:tc>
      </w:tr>
      <w:tr w:rsidR="008E4A21" w:rsidRPr="008E4A21" w:rsidTr="008E4A21">
        <w:trPr>
          <w:trHeight w:val="585"/>
          <w:tblCellSpacing w:w="0" w:type="dxa"/>
        </w:trPr>
        <w:tc>
          <w:tcPr>
            <w:tcW w:w="780" w:type="dxa"/>
            <w:tcBorders>
              <w:top w:val="nil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熊丽</w:t>
            </w:r>
          </w:p>
        </w:tc>
        <w:tc>
          <w:tcPr>
            <w:tcW w:w="28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5113021120825</w:t>
            </w:r>
          </w:p>
        </w:tc>
        <w:tc>
          <w:tcPr>
            <w:tcW w:w="570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教育宣传</w:t>
            </w:r>
          </w:p>
        </w:tc>
        <w:tc>
          <w:tcPr>
            <w:tcW w:w="720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72.00</w:t>
            </w:r>
          </w:p>
        </w:tc>
        <w:tc>
          <w:tcPr>
            <w:tcW w:w="1110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36.00</w:t>
            </w:r>
          </w:p>
        </w:tc>
        <w:tc>
          <w:tcPr>
            <w:tcW w:w="91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82.00</w:t>
            </w:r>
          </w:p>
        </w:tc>
        <w:tc>
          <w:tcPr>
            <w:tcW w:w="130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41.00</w:t>
            </w:r>
          </w:p>
        </w:tc>
        <w:tc>
          <w:tcPr>
            <w:tcW w:w="88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77.00</w:t>
            </w:r>
          </w:p>
        </w:tc>
        <w:tc>
          <w:tcPr>
            <w:tcW w:w="37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</w:p>
        </w:tc>
      </w:tr>
      <w:tr w:rsidR="008E4A21" w:rsidRPr="008E4A21" w:rsidTr="008E4A21">
        <w:trPr>
          <w:trHeight w:val="660"/>
          <w:tblCellSpacing w:w="0" w:type="dxa"/>
        </w:trPr>
        <w:tc>
          <w:tcPr>
            <w:tcW w:w="780" w:type="dxa"/>
            <w:tcBorders>
              <w:top w:val="nil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刘芳嘉</w:t>
            </w:r>
          </w:p>
        </w:tc>
        <w:tc>
          <w:tcPr>
            <w:tcW w:w="28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女</w:t>
            </w:r>
          </w:p>
        </w:tc>
        <w:tc>
          <w:tcPr>
            <w:tcW w:w="157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5113021120827</w:t>
            </w:r>
          </w:p>
        </w:tc>
        <w:tc>
          <w:tcPr>
            <w:tcW w:w="570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教育宣传</w:t>
            </w:r>
          </w:p>
        </w:tc>
        <w:tc>
          <w:tcPr>
            <w:tcW w:w="720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70.00</w:t>
            </w:r>
          </w:p>
        </w:tc>
        <w:tc>
          <w:tcPr>
            <w:tcW w:w="1110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35.00</w:t>
            </w:r>
          </w:p>
        </w:tc>
        <w:tc>
          <w:tcPr>
            <w:tcW w:w="91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83.00</w:t>
            </w:r>
          </w:p>
        </w:tc>
        <w:tc>
          <w:tcPr>
            <w:tcW w:w="130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41.50</w:t>
            </w:r>
          </w:p>
        </w:tc>
        <w:tc>
          <w:tcPr>
            <w:tcW w:w="88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76.50</w:t>
            </w:r>
          </w:p>
        </w:tc>
        <w:tc>
          <w:tcPr>
            <w:tcW w:w="375" w:type="dxa"/>
            <w:tcBorders>
              <w:top w:val="nil"/>
              <w:left w:val="nil"/>
              <w:bottom w:val="dotted" w:sz="6" w:space="0" w:color="D3D3D3"/>
              <w:right w:val="dotted" w:sz="6" w:space="0" w:color="D3D3D3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A21" w:rsidRPr="008E4A21" w:rsidRDefault="008E4A21" w:rsidP="008E4A2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E4A21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</w:p>
        </w:tc>
      </w:tr>
    </w:tbl>
    <w:p w:rsidR="008E4A21" w:rsidRPr="008E4A21" w:rsidRDefault="008E4A21" w:rsidP="008E4A21">
      <w:pPr>
        <w:widowControl/>
        <w:shd w:val="clear" w:color="auto" w:fill="FFFFFF"/>
        <w:spacing w:before="90" w:after="90"/>
        <w:ind w:right="4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E4A21">
        <w:rPr>
          <w:rFonts w:ascii="Arial" w:eastAsia="宋体" w:hAnsi="Arial" w:cs="Arial"/>
          <w:color w:val="222222"/>
          <w:kern w:val="0"/>
          <w:sz w:val="18"/>
          <w:szCs w:val="18"/>
        </w:rPr>
        <w:t> </w:t>
      </w:r>
    </w:p>
    <w:p w:rsidR="00806BCA" w:rsidRDefault="00806BCA">
      <w:bookmarkStart w:id="0" w:name="_GoBack"/>
      <w:bookmarkEnd w:id="0"/>
    </w:p>
    <w:sectPr w:rsidR="00806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2E"/>
    <w:rsid w:val="00806BCA"/>
    <w:rsid w:val="008E4A21"/>
    <w:rsid w:val="00E4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23F63-D128-46F7-A1F1-178235D7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A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E4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2016-10-24T10:42:00Z</dcterms:created>
  <dcterms:modified xsi:type="dcterms:W3CDTF">2016-10-24T10:43:00Z</dcterms:modified>
</cp:coreProperties>
</file>