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16B" w:rsidRPr="00C6416B" w:rsidRDefault="00C6416B" w:rsidP="00C6416B">
      <w:pPr>
        <w:widowControl/>
        <w:spacing w:before="195" w:line="510" w:lineRule="atLeast"/>
        <w:ind w:firstLine="360"/>
        <w:jc w:val="center"/>
        <w:rPr>
          <w:rFonts w:ascii="宋体" w:eastAsia="宋体" w:hAnsi="宋体" w:cs="宋体"/>
          <w:color w:val="666666"/>
          <w:kern w:val="0"/>
          <w:szCs w:val="21"/>
        </w:rPr>
      </w:pPr>
      <w:r w:rsidRPr="00C6416B">
        <w:rPr>
          <w:rFonts w:ascii="方正小标宋简体" w:eastAsia="方正小标宋简体" w:hAnsi="Times New Roman" w:cs="Times New Roman" w:hint="eastAsia"/>
          <w:color w:val="666666"/>
          <w:kern w:val="0"/>
          <w:sz w:val="44"/>
          <w:szCs w:val="44"/>
        </w:rPr>
        <w:t>2</w:t>
      </w:r>
      <w:r w:rsidRPr="00C6416B">
        <w:rPr>
          <w:rFonts w:ascii="方正小标宋简体" w:eastAsia="方正小标宋简体" w:hAnsi="Times New Roman" w:cs="Times New Roman" w:hint="eastAsia"/>
          <w:color w:val="666666"/>
          <w:spacing w:val="-15"/>
          <w:kern w:val="0"/>
          <w:sz w:val="44"/>
          <w:szCs w:val="44"/>
        </w:rPr>
        <w:t>016年南宁市兴宁区事业单位公开考试招聘工作人员</w:t>
      </w:r>
      <w:r w:rsidRPr="00C6416B">
        <w:rPr>
          <w:rFonts w:ascii="方正小标宋简体" w:eastAsia="方正小标宋简体" w:hAnsi="Times New Roman" w:cs="Times New Roman" w:hint="eastAsia"/>
          <w:color w:val="666666"/>
          <w:kern w:val="0"/>
          <w:sz w:val="44"/>
          <w:szCs w:val="44"/>
        </w:rPr>
        <w:t>拟聘用人员公示（一）</w:t>
      </w:r>
    </w:p>
    <w:p w:rsidR="00C6416B" w:rsidRPr="00C6416B" w:rsidRDefault="00C6416B" w:rsidP="00C6416B">
      <w:pPr>
        <w:widowControl/>
        <w:spacing w:before="195" w:line="540" w:lineRule="atLeast"/>
        <w:ind w:firstLine="645"/>
        <w:jc w:val="left"/>
        <w:rPr>
          <w:rFonts w:ascii="宋体" w:eastAsia="宋体" w:hAnsi="宋体" w:cs="宋体"/>
          <w:color w:val="666666"/>
          <w:kern w:val="0"/>
          <w:szCs w:val="21"/>
        </w:rPr>
      </w:pPr>
      <w:r w:rsidRPr="00C6416B">
        <w:rPr>
          <w:rFonts w:ascii="Times New Roman" w:eastAsia="仿宋_GB2312" w:hAnsi="Times New Roman" w:cs="Times New Roman"/>
          <w:color w:val="666666"/>
          <w:kern w:val="0"/>
          <w:sz w:val="32"/>
          <w:szCs w:val="32"/>
        </w:rPr>
        <w:t> </w:t>
      </w:r>
    </w:p>
    <w:p w:rsidR="00C6416B" w:rsidRPr="00C6416B" w:rsidRDefault="00C6416B" w:rsidP="00C6416B">
      <w:pPr>
        <w:widowControl/>
        <w:spacing w:before="195" w:line="510" w:lineRule="atLeast"/>
        <w:ind w:firstLine="360"/>
        <w:jc w:val="left"/>
        <w:rPr>
          <w:rFonts w:ascii="宋体" w:eastAsia="宋体" w:hAnsi="宋体" w:cs="宋体"/>
          <w:color w:val="666666"/>
          <w:kern w:val="0"/>
          <w:szCs w:val="21"/>
        </w:rPr>
      </w:pPr>
      <w:r w:rsidRPr="00C6416B">
        <w:rPr>
          <w:rFonts w:ascii="仿宋_GB2312" w:eastAsia="仿宋_GB2312" w:hAnsi="Times New Roman" w:cs="Times New Roman" w:hint="eastAsia"/>
          <w:color w:val="666666"/>
          <w:kern w:val="0"/>
          <w:sz w:val="32"/>
          <w:szCs w:val="32"/>
        </w:rPr>
        <w:t>   </w:t>
      </w:r>
      <w:r w:rsidRPr="00C6416B">
        <w:rPr>
          <w:rFonts w:ascii="仿宋_GB2312" w:eastAsia="仿宋_GB2312" w:hAnsi="Times New Roman" w:cs="Times New Roman" w:hint="eastAsia"/>
          <w:color w:val="666666"/>
          <w:kern w:val="0"/>
          <w:sz w:val="32"/>
          <w:szCs w:val="32"/>
        </w:rPr>
        <w:t xml:space="preserve"> 根据《南宁市人民政府关于印发南宁市事业单位公开招聘工作人员实施细则（试行）的通知》（南府发〔2006〕52号）和《2016年南宁市事业单位（机关后勤服务岗位）公开考试招聘工作人员简章》等有关规定，经过公开报名、资格审查、笔试、面试、考核、体检等程序，拟聘用莫定颊等24名同志（附件）为事业单位工作人员，现予以公示。（兴宁区城镇企业管理站能源审计工作人员及兴宁区疾病预防控制中心医生一</w:t>
      </w:r>
      <w:r w:rsidRPr="00C6416B">
        <w:rPr>
          <w:rFonts w:ascii="仿宋" w:eastAsia="仿宋" w:hAnsi="仿宋" w:cs="宋体" w:hint="eastAsia"/>
          <w:color w:val="666666"/>
          <w:kern w:val="0"/>
          <w:sz w:val="32"/>
          <w:szCs w:val="32"/>
        </w:rPr>
        <w:t>拟聘用人选因怀孕尚未完成体检暂缓公示）</w:t>
      </w:r>
      <w:r w:rsidRPr="00C6416B">
        <w:rPr>
          <w:rFonts w:ascii="仿宋_GB2312" w:eastAsia="仿宋_GB2312" w:hAnsi="Times New Roman" w:cs="Times New Roman" w:hint="eastAsia"/>
          <w:color w:val="666666"/>
          <w:kern w:val="0"/>
          <w:sz w:val="32"/>
          <w:szCs w:val="32"/>
        </w:rPr>
        <w:t>公示期7个工作日，如对拟聘用人选有异议，请及时以书面形式向南宁市兴宁区人力资源和社会保障局反映，并署真实姓名和联系方式，于2016年11月1日前邮寄或直接送达南宁市兴宁区人力资源和社会保障局，过期不予受理。</w:t>
      </w:r>
    </w:p>
    <w:p w:rsidR="00C6416B" w:rsidRPr="00C6416B" w:rsidRDefault="00C6416B" w:rsidP="00C6416B">
      <w:pPr>
        <w:widowControl/>
        <w:spacing w:before="195" w:line="555" w:lineRule="atLeast"/>
        <w:ind w:firstLine="645"/>
        <w:jc w:val="left"/>
        <w:rPr>
          <w:rFonts w:ascii="宋体" w:eastAsia="宋体" w:hAnsi="宋体" w:cs="宋体"/>
          <w:color w:val="666666"/>
          <w:kern w:val="0"/>
          <w:szCs w:val="21"/>
        </w:rPr>
      </w:pPr>
      <w:r w:rsidRPr="00C6416B">
        <w:rPr>
          <w:rFonts w:ascii="Times New Roman" w:eastAsia="仿宋_GB2312" w:hAnsi="Times New Roman" w:cs="Times New Roman"/>
          <w:color w:val="666666"/>
          <w:kern w:val="0"/>
          <w:sz w:val="32"/>
          <w:szCs w:val="32"/>
        </w:rPr>
        <w:t>公示时间：</w:t>
      </w:r>
      <w:r w:rsidRPr="00C6416B">
        <w:rPr>
          <w:rFonts w:ascii="Times New Roman" w:eastAsia="仿宋_GB2312" w:hAnsi="Times New Roman" w:cs="Times New Roman"/>
          <w:color w:val="666666"/>
          <w:kern w:val="0"/>
          <w:sz w:val="32"/>
          <w:szCs w:val="32"/>
        </w:rPr>
        <w:t>2016</w:t>
      </w:r>
      <w:r w:rsidRPr="00C6416B">
        <w:rPr>
          <w:rFonts w:ascii="Times New Roman" w:eastAsia="仿宋_GB2312" w:hAnsi="Times New Roman" w:cs="Times New Roman"/>
          <w:color w:val="666666"/>
          <w:kern w:val="0"/>
          <w:sz w:val="32"/>
          <w:szCs w:val="32"/>
        </w:rPr>
        <w:t>年</w:t>
      </w:r>
      <w:r w:rsidRPr="00C6416B">
        <w:rPr>
          <w:rFonts w:ascii="Times New Roman" w:eastAsia="仿宋_GB2312" w:hAnsi="Times New Roman" w:cs="Times New Roman"/>
          <w:color w:val="666666"/>
          <w:kern w:val="0"/>
          <w:sz w:val="32"/>
          <w:szCs w:val="32"/>
        </w:rPr>
        <w:t>10</w:t>
      </w:r>
      <w:r w:rsidRPr="00C6416B">
        <w:rPr>
          <w:rFonts w:ascii="Times New Roman" w:eastAsia="仿宋_GB2312" w:hAnsi="Times New Roman" w:cs="Times New Roman"/>
          <w:color w:val="666666"/>
          <w:kern w:val="0"/>
          <w:sz w:val="32"/>
          <w:szCs w:val="32"/>
        </w:rPr>
        <w:t>月</w:t>
      </w:r>
      <w:r w:rsidRPr="00C6416B">
        <w:rPr>
          <w:rFonts w:ascii="Times New Roman" w:eastAsia="仿宋_GB2312" w:hAnsi="Times New Roman" w:cs="Times New Roman"/>
          <w:color w:val="666666"/>
          <w:kern w:val="0"/>
          <w:sz w:val="32"/>
          <w:szCs w:val="32"/>
        </w:rPr>
        <w:t>24</w:t>
      </w:r>
      <w:r w:rsidRPr="00C6416B">
        <w:rPr>
          <w:rFonts w:ascii="Times New Roman" w:eastAsia="仿宋_GB2312" w:hAnsi="Times New Roman" w:cs="Times New Roman"/>
          <w:color w:val="666666"/>
          <w:kern w:val="0"/>
          <w:sz w:val="32"/>
          <w:szCs w:val="32"/>
        </w:rPr>
        <w:t>日</w:t>
      </w:r>
      <w:r w:rsidRPr="00C6416B">
        <w:rPr>
          <w:rFonts w:ascii="Times New Roman" w:eastAsia="仿宋_GB2312" w:hAnsi="Times New Roman" w:cs="Times New Roman"/>
          <w:color w:val="666666"/>
          <w:kern w:val="0"/>
          <w:sz w:val="32"/>
          <w:szCs w:val="32"/>
        </w:rPr>
        <w:t>-11</w:t>
      </w:r>
      <w:r w:rsidRPr="00C6416B">
        <w:rPr>
          <w:rFonts w:ascii="Times New Roman" w:eastAsia="仿宋_GB2312" w:hAnsi="Times New Roman" w:cs="Times New Roman"/>
          <w:color w:val="666666"/>
          <w:kern w:val="0"/>
          <w:sz w:val="32"/>
          <w:szCs w:val="32"/>
        </w:rPr>
        <w:t>月</w:t>
      </w:r>
      <w:r w:rsidRPr="00C6416B">
        <w:rPr>
          <w:rFonts w:ascii="Times New Roman" w:eastAsia="仿宋_GB2312" w:hAnsi="Times New Roman" w:cs="Times New Roman"/>
          <w:color w:val="666666"/>
          <w:kern w:val="0"/>
          <w:sz w:val="32"/>
          <w:szCs w:val="32"/>
        </w:rPr>
        <w:t>1</w:t>
      </w:r>
      <w:r w:rsidRPr="00C6416B">
        <w:rPr>
          <w:rFonts w:ascii="Times New Roman" w:eastAsia="仿宋_GB2312" w:hAnsi="Times New Roman" w:cs="Times New Roman"/>
          <w:color w:val="666666"/>
          <w:kern w:val="0"/>
          <w:sz w:val="32"/>
          <w:szCs w:val="32"/>
        </w:rPr>
        <w:t>日</w:t>
      </w:r>
    </w:p>
    <w:p w:rsidR="00C6416B" w:rsidRPr="00C6416B" w:rsidRDefault="00C6416B" w:rsidP="00C6416B">
      <w:pPr>
        <w:widowControl/>
        <w:spacing w:before="195" w:line="555" w:lineRule="atLeast"/>
        <w:ind w:firstLine="645"/>
        <w:jc w:val="left"/>
        <w:rPr>
          <w:rFonts w:ascii="宋体" w:eastAsia="宋体" w:hAnsi="宋体" w:cs="宋体"/>
          <w:color w:val="666666"/>
          <w:kern w:val="0"/>
          <w:szCs w:val="21"/>
        </w:rPr>
      </w:pPr>
      <w:r w:rsidRPr="00C6416B">
        <w:rPr>
          <w:rFonts w:ascii="Times New Roman" w:eastAsia="仿宋_GB2312" w:hAnsi="Times New Roman" w:cs="Times New Roman"/>
          <w:color w:val="666666"/>
          <w:kern w:val="0"/>
          <w:sz w:val="32"/>
          <w:szCs w:val="32"/>
        </w:rPr>
        <w:t>邮寄材料送达地址：厢竹大道</w:t>
      </w:r>
      <w:r w:rsidRPr="00C6416B">
        <w:rPr>
          <w:rFonts w:ascii="Times New Roman" w:eastAsia="仿宋_GB2312" w:hAnsi="Times New Roman" w:cs="Times New Roman"/>
          <w:color w:val="666666"/>
          <w:kern w:val="0"/>
          <w:sz w:val="32"/>
          <w:szCs w:val="32"/>
        </w:rPr>
        <w:t>63</w:t>
      </w:r>
      <w:r w:rsidRPr="00C6416B">
        <w:rPr>
          <w:rFonts w:ascii="Times New Roman" w:eastAsia="仿宋_GB2312" w:hAnsi="Times New Roman" w:cs="Times New Roman"/>
          <w:color w:val="666666"/>
          <w:kern w:val="0"/>
          <w:sz w:val="32"/>
          <w:szCs w:val="32"/>
        </w:rPr>
        <w:t>号，邮政编码：</w:t>
      </w:r>
      <w:r w:rsidRPr="00C6416B">
        <w:rPr>
          <w:rFonts w:ascii="Times New Roman" w:eastAsia="仿宋_GB2312" w:hAnsi="Times New Roman" w:cs="Times New Roman"/>
          <w:color w:val="666666"/>
          <w:kern w:val="0"/>
          <w:sz w:val="32"/>
          <w:szCs w:val="32"/>
        </w:rPr>
        <w:t>530023</w:t>
      </w:r>
    </w:p>
    <w:p w:rsidR="00C6416B" w:rsidRPr="00C6416B" w:rsidRDefault="00C6416B" w:rsidP="00C6416B">
      <w:pPr>
        <w:widowControl/>
        <w:spacing w:before="195" w:line="555" w:lineRule="atLeast"/>
        <w:ind w:firstLine="645"/>
        <w:jc w:val="left"/>
        <w:rPr>
          <w:rFonts w:ascii="宋体" w:eastAsia="宋体" w:hAnsi="宋体" w:cs="宋体"/>
          <w:color w:val="666666"/>
          <w:kern w:val="0"/>
          <w:szCs w:val="21"/>
        </w:rPr>
      </w:pPr>
      <w:r w:rsidRPr="00C6416B">
        <w:rPr>
          <w:rFonts w:ascii="Times New Roman" w:eastAsia="仿宋_GB2312" w:hAnsi="Times New Roman" w:cs="Times New Roman"/>
          <w:color w:val="666666"/>
          <w:kern w:val="0"/>
          <w:sz w:val="32"/>
          <w:szCs w:val="32"/>
        </w:rPr>
        <w:t>监督电话：</w:t>
      </w:r>
      <w:r w:rsidRPr="00C6416B">
        <w:rPr>
          <w:rFonts w:ascii="Times New Roman" w:eastAsia="仿宋_GB2312" w:hAnsi="Times New Roman" w:cs="Times New Roman"/>
          <w:color w:val="666666"/>
          <w:kern w:val="0"/>
          <w:sz w:val="32"/>
          <w:szCs w:val="32"/>
        </w:rPr>
        <w:t>0771-3290213</w:t>
      </w:r>
      <w:r w:rsidRPr="00C6416B">
        <w:rPr>
          <w:rFonts w:ascii="Times New Roman" w:eastAsia="仿宋_GB2312" w:hAnsi="Times New Roman" w:cs="Times New Roman"/>
          <w:color w:val="666666"/>
          <w:kern w:val="0"/>
          <w:sz w:val="32"/>
          <w:szCs w:val="32"/>
        </w:rPr>
        <w:t>、</w:t>
      </w:r>
      <w:r w:rsidRPr="00C6416B">
        <w:rPr>
          <w:rFonts w:ascii="Times New Roman" w:eastAsia="仿宋_GB2312" w:hAnsi="Times New Roman" w:cs="Times New Roman"/>
          <w:color w:val="666666"/>
          <w:kern w:val="0"/>
          <w:sz w:val="32"/>
          <w:szCs w:val="32"/>
        </w:rPr>
        <w:t>0771-5505391</w:t>
      </w:r>
    </w:p>
    <w:p w:rsidR="00C6416B" w:rsidRPr="00C6416B" w:rsidRDefault="00C6416B" w:rsidP="00C6416B">
      <w:pPr>
        <w:widowControl/>
        <w:spacing w:before="195" w:line="540" w:lineRule="atLeast"/>
        <w:ind w:firstLine="645"/>
        <w:jc w:val="left"/>
        <w:rPr>
          <w:rFonts w:ascii="宋体" w:eastAsia="宋体" w:hAnsi="宋体" w:cs="宋体"/>
          <w:color w:val="666666"/>
          <w:kern w:val="0"/>
          <w:szCs w:val="21"/>
        </w:rPr>
      </w:pPr>
      <w:r w:rsidRPr="00C6416B">
        <w:rPr>
          <w:rFonts w:ascii="仿宋_GB2312" w:eastAsia="仿宋_GB2312" w:hAnsi="Times New Roman" w:cs="Times New Roman" w:hint="eastAsia"/>
          <w:color w:val="666666"/>
          <w:kern w:val="0"/>
          <w:sz w:val="32"/>
          <w:szCs w:val="32"/>
        </w:rPr>
        <w:lastRenderedPageBreak/>
        <w:t>附件： 2</w:t>
      </w:r>
      <w:r w:rsidRPr="00C6416B">
        <w:rPr>
          <w:rFonts w:ascii="仿宋_GB2312" w:eastAsia="仿宋_GB2312" w:hAnsi="Times New Roman" w:cs="Times New Roman" w:hint="eastAsia"/>
          <w:color w:val="666666"/>
          <w:spacing w:val="-15"/>
          <w:kern w:val="0"/>
          <w:sz w:val="32"/>
          <w:szCs w:val="32"/>
        </w:rPr>
        <w:t>016年</w:t>
      </w:r>
      <w:r w:rsidRPr="00C6416B">
        <w:rPr>
          <w:rFonts w:ascii="仿宋_GB2312" w:eastAsia="仿宋_GB2312" w:hAnsi="Times New Roman" w:cs="Times New Roman" w:hint="eastAsia"/>
          <w:color w:val="666666"/>
          <w:kern w:val="0"/>
          <w:sz w:val="32"/>
          <w:szCs w:val="32"/>
        </w:rPr>
        <w:t>南宁市兴宁区</w:t>
      </w:r>
      <w:r w:rsidRPr="00C6416B">
        <w:rPr>
          <w:rFonts w:ascii="仿宋_GB2312" w:eastAsia="仿宋_GB2312" w:hAnsi="Times New Roman" w:cs="Times New Roman" w:hint="eastAsia"/>
          <w:color w:val="666666"/>
          <w:spacing w:val="-15"/>
          <w:kern w:val="0"/>
          <w:sz w:val="32"/>
          <w:szCs w:val="32"/>
        </w:rPr>
        <w:t>事业单位公开考试招聘工作人员</w:t>
      </w:r>
      <w:r w:rsidRPr="00C6416B">
        <w:rPr>
          <w:rFonts w:ascii="仿宋_GB2312" w:eastAsia="仿宋_GB2312" w:hAnsi="Times New Roman" w:cs="Times New Roman" w:hint="eastAsia"/>
          <w:color w:val="666666"/>
          <w:kern w:val="0"/>
          <w:sz w:val="32"/>
          <w:szCs w:val="32"/>
        </w:rPr>
        <w:t>拟聘用人员名单（一）</w:t>
      </w:r>
    </w:p>
    <w:p w:rsidR="00C6416B" w:rsidRPr="00C6416B" w:rsidRDefault="00C6416B" w:rsidP="00C6416B">
      <w:pPr>
        <w:widowControl/>
        <w:spacing w:before="195" w:line="540" w:lineRule="atLeast"/>
        <w:ind w:firstLine="645"/>
        <w:jc w:val="left"/>
        <w:rPr>
          <w:rFonts w:ascii="宋体" w:eastAsia="宋体" w:hAnsi="宋体" w:cs="宋体"/>
          <w:color w:val="666666"/>
          <w:kern w:val="0"/>
          <w:szCs w:val="21"/>
        </w:rPr>
      </w:pPr>
      <w:r w:rsidRPr="00C6416B">
        <w:rPr>
          <w:rFonts w:ascii="Times New Roman" w:eastAsia="仿宋_GB2312" w:hAnsi="Times New Roman" w:cs="Times New Roman"/>
          <w:color w:val="666666"/>
          <w:kern w:val="0"/>
          <w:sz w:val="32"/>
          <w:szCs w:val="32"/>
        </w:rPr>
        <w:t xml:space="preserve">    </w:t>
      </w:r>
    </w:p>
    <w:p w:rsidR="00C6416B" w:rsidRPr="00C6416B" w:rsidRDefault="00C6416B" w:rsidP="00C6416B">
      <w:pPr>
        <w:widowControl/>
        <w:spacing w:before="195" w:line="540" w:lineRule="atLeast"/>
        <w:ind w:firstLine="645"/>
        <w:jc w:val="left"/>
        <w:rPr>
          <w:rFonts w:ascii="宋体" w:eastAsia="宋体" w:hAnsi="宋体" w:cs="宋体"/>
          <w:color w:val="666666"/>
          <w:kern w:val="0"/>
          <w:szCs w:val="21"/>
        </w:rPr>
      </w:pPr>
      <w:r w:rsidRPr="00C6416B">
        <w:rPr>
          <w:rFonts w:ascii="Times New Roman" w:eastAsia="仿宋_GB2312" w:hAnsi="Times New Roman" w:cs="Times New Roman"/>
          <w:color w:val="666666"/>
          <w:kern w:val="0"/>
          <w:sz w:val="32"/>
          <w:szCs w:val="32"/>
        </w:rPr>
        <w:t> </w:t>
      </w:r>
    </w:p>
    <w:p w:rsidR="00C6416B" w:rsidRPr="00C6416B" w:rsidRDefault="00C6416B" w:rsidP="00C6416B">
      <w:pPr>
        <w:widowControl/>
        <w:spacing w:line="540" w:lineRule="atLeast"/>
        <w:ind w:right="480" w:firstLine="645"/>
        <w:jc w:val="right"/>
        <w:rPr>
          <w:rFonts w:ascii="宋体" w:eastAsia="宋体" w:hAnsi="宋体" w:cs="宋体"/>
          <w:color w:val="666666"/>
          <w:kern w:val="0"/>
          <w:szCs w:val="21"/>
        </w:rPr>
      </w:pPr>
      <w:r w:rsidRPr="00C6416B">
        <w:rPr>
          <w:rFonts w:ascii="Times New Roman" w:eastAsia="仿宋_GB2312" w:hAnsi="Times New Roman" w:cs="Times New Roman"/>
          <w:color w:val="666666"/>
          <w:kern w:val="0"/>
          <w:sz w:val="32"/>
          <w:szCs w:val="32"/>
        </w:rPr>
        <w:t>南宁市兴宁区人力资源和社会保障局</w:t>
      </w:r>
    </w:p>
    <w:p w:rsidR="00C6416B" w:rsidRPr="00C6416B" w:rsidRDefault="00C6416B" w:rsidP="00C6416B">
      <w:pPr>
        <w:widowControl/>
        <w:spacing w:before="195" w:line="450" w:lineRule="atLeast"/>
        <w:ind w:firstLine="360"/>
        <w:jc w:val="right"/>
        <w:rPr>
          <w:rFonts w:ascii="宋体" w:eastAsia="宋体" w:hAnsi="宋体" w:cs="宋体"/>
          <w:color w:val="666666"/>
          <w:kern w:val="0"/>
          <w:szCs w:val="21"/>
        </w:rPr>
      </w:pPr>
      <w:r w:rsidRPr="00C6416B">
        <w:rPr>
          <w:rFonts w:ascii="仿宋_GB2312" w:eastAsia="仿宋_GB2312" w:hAnsi="宋体" w:cs="宋体" w:hint="eastAsia"/>
          <w:color w:val="666666"/>
          <w:kern w:val="0"/>
          <w:sz w:val="32"/>
          <w:szCs w:val="32"/>
        </w:rPr>
        <w:t>     </w:t>
      </w:r>
      <w:r w:rsidRPr="00C6416B">
        <w:rPr>
          <w:rFonts w:ascii="仿宋_GB2312" w:eastAsia="仿宋_GB2312" w:hAnsi="宋体" w:cs="宋体" w:hint="eastAsia"/>
          <w:color w:val="666666"/>
          <w:kern w:val="0"/>
          <w:sz w:val="32"/>
          <w:szCs w:val="32"/>
        </w:rPr>
        <w:t xml:space="preserve"> </w:t>
      </w:r>
      <w:r w:rsidRPr="00C6416B">
        <w:rPr>
          <w:rFonts w:ascii="仿宋_GB2312" w:eastAsia="仿宋_GB2312" w:hAnsi="宋体" w:cs="宋体" w:hint="eastAsia"/>
          <w:color w:val="666666"/>
          <w:kern w:val="0"/>
          <w:sz w:val="32"/>
          <w:szCs w:val="32"/>
        </w:rPr>
        <w:t>                          </w:t>
      </w:r>
      <w:r w:rsidRPr="00C6416B">
        <w:rPr>
          <w:rFonts w:ascii="仿宋_GB2312" w:eastAsia="仿宋_GB2312" w:hAnsi="宋体" w:cs="宋体" w:hint="eastAsia"/>
          <w:color w:val="666666"/>
          <w:kern w:val="0"/>
          <w:sz w:val="32"/>
          <w:szCs w:val="32"/>
        </w:rPr>
        <w:t>2016年10月24日</w:t>
      </w:r>
    </w:p>
    <w:tbl>
      <w:tblPr>
        <w:tblW w:w="15600" w:type="dxa"/>
        <w:tblCellSpacing w:w="0" w:type="dxa"/>
        <w:tblCellMar>
          <w:left w:w="0" w:type="dxa"/>
          <w:right w:w="0" w:type="dxa"/>
        </w:tblCellMar>
        <w:tblLook w:val="04A0" w:firstRow="1" w:lastRow="0" w:firstColumn="1" w:lastColumn="0" w:noHBand="0" w:noVBand="1"/>
      </w:tblPr>
      <w:tblGrid>
        <w:gridCol w:w="540"/>
        <w:gridCol w:w="1004"/>
        <w:gridCol w:w="1125"/>
        <w:gridCol w:w="1079"/>
        <w:gridCol w:w="645"/>
        <w:gridCol w:w="2831"/>
        <w:gridCol w:w="914"/>
        <w:gridCol w:w="599"/>
        <w:gridCol w:w="704"/>
        <w:gridCol w:w="1155"/>
        <w:gridCol w:w="1378"/>
        <w:gridCol w:w="944"/>
        <w:gridCol w:w="794"/>
        <w:gridCol w:w="584"/>
        <w:gridCol w:w="1304"/>
      </w:tblGrid>
      <w:tr w:rsidR="00C6416B" w:rsidRPr="00C6416B" w:rsidTr="00C6416B">
        <w:trPr>
          <w:trHeight w:val="555"/>
          <w:tblCellSpacing w:w="0" w:type="dxa"/>
        </w:trPr>
        <w:tc>
          <w:tcPr>
            <w:tcW w:w="15600" w:type="dxa"/>
            <w:gridSpan w:val="15"/>
            <w:tcBorders>
              <w:top w:val="nil"/>
              <w:left w:val="nil"/>
              <w:bottom w:val="nil"/>
              <w:right w:val="nil"/>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黑体" w:eastAsia="黑体" w:hAnsi="黑体" w:cs="宋体" w:hint="eastAsia"/>
                <w:color w:val="666666"/>
                <w:kern w:val="0"/>
                <w:sz w:val="30"/>
                <w:szCs w:val="30"/>
              </w:rPr>
              <w:t>2016年南宁市兴宁区事业单位公开考试招聘工作人员拟聘用人员名单（一）</w:t>
            </w:r>
          </w:p>
        </w:tc>
      </w:tr>
      <w:tr w:rsidR="00C6416B" w:rsidRPr="00C6416B" w:rsidTr="00C6416B">
        <w:trPr>
          <w:trHeight w:val="1380"/>
          <w:tblCellSpacing w:w="0" w:type="dxa"/>
        </w:trPr>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Courier New" w:eastAsia="宋体" w:hAnsi="Courier New" w:cs="Courier New"/>
                <w:b/>
                <w:bCs/>
                <w:color w:val="666666"/>
                <w:kern w:val="0"/>
                <w:sz w:val="24"/>
                <w:szCs w:val="24"/>
              </w:rPr>
              <w:t>序号</w:t>
            </w:r>
          </w:p>
        </w:tc>
        <w:tc>
          <w:tcPr>
            <w:tcW w:w="1005" w:type="dxa"/>
            <w:tcBorders>
              <w:top w:val="single" w:sz="6" w:space="0" w:color="auto"/>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Courier New" w:eastAsia="宋体" w:hAnsi="Courier New" w:cs="Courier New"/>
                <w:b/>
                <w:bCs/>
                <w:color w:val="666666"/>
                <w:kern w:val="0"/>
                <w:sz w:val="24"/>
                <w:szCs w:val="24"/>
              </w:rPr>
              <w:t>招聘主管部门</w:t>
            </w:r>
          </w:p>
        </w:tc>
        <w:tc>
          <w:tcPr>
            <w:tcW w:w="1125" w:type="dxa"/>
            <w:tcBorders>
              <w:top w:val="single" w:sz="6" w:space="0" w:color="auto"/>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Courier New" w:eastAsia="宋体" w:hAnsi="Courier New" w:cs="Courier New"/>
                <w:b/>
                <w:bCs/>
                <w:color w:val="666666"/>
                <w:kern w:val="0"/>
                <w:sz w:val="24"/>
                <w:szCs w:val="24"/>
              </w:rPr>
              <w:t>单位岗位代码</w:t>
            </w:r>
          </w:p>
        </w:tc>
        <w:tc>
          <w:tcPr>
            <w:tcW w:w="1080" w:type="dxa"/>
            <w:tcBorders>
              <w:top w:val="single" w:sz="6" w:space="0" w:color="auto"/>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Courier New" w:eastAsia="宋体" w:hAnsi="Courier New" w:cs="Courier New"/>
                <w:b/>
                <w:bCs/>
                <w:color w:val="666666"/>
                <w:kern w:val="0"/>
                <w:sz w:val="24"/>
                <w:szCs w:val="24"/>
              </w:rPr>
              <w:t>招聘单位名称</w:t>
            </w:r>
          </w:p>
        </w:tc>
        <w:tc>
          <w:tcPr>
            <w:tcW w:w="645" w:type="dxa"/>
            <w:tcBorders>
              <w:top w:val="single" w:sz="6" w:space="0" w:color="auto"/>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Courier New" w:eastAsia="宋体" w:hAnsi="Courier New" w:cs="Courier New"/>
                <w:b/>
                <w:bCs/>
                <w:color w:val="666666"/>
                <w:kern w:val="0"/>
                <w:sz w:val="24"/>
                <w:szCs w:val="24"/>
              </w:rPr>
              <w:t>岗位名称</w:t>
            </w:r>
          </w:p>
        </w:tc>
        <w:tc>
          <w:tcPr>
            <w:tcW w:w="2835" w:type="dxa"/>
            <w:tcBorders>
              <w:top w:val="single" w:sz="6" w:space="0" w:color="auto"/>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Courier New" w:eastAsia="宋体" w:hAnsi="Courier New" w:cs="Courier New"/>
                <w:b/>
                <w:bCs/>
                <w:color w:val="666666"/>
                <w:kern w:val="0"/>
                <w:sz w:val="24"/>
                <w:szCs w:val="24"/>
              </w:rPr>
              <w:t>岗位要求（专业、学历、是否全日制普通高等学历、学位、职称、年龄及其它资格条件）</w:t>
            </w:r>
          </w:p>
        </w:tc>
        <w:tc>
          <w:tcPr>
            <w:tcW w:w="915" w:type="dxa"/>
            <w:tcBorders>
              <w:top w:val="single" w:sz="6" w:space="0" w:color="auto"/>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Courier New" w:eastAsia="宋体" w:hAnsi="Courier New" w:cs="Courier New"/>
                <w:b/>
                <w:bCs/>
                <w:color w:val="666666"/>
                <w:kern w:val="0"/>
                <w:sz w:val="24"/>
                <w:szCs w:val="24"/>
              </w:rPr>
              <w:t>姓名</w:t>
            </w:r>
          </w:p>
        </w:tc>
        <w:tc>
          <w:tcPr>
            <w:tcW w:w="600" w:type="dxa"/>
            <w:tcBorders>
              <w:top w:val="single" w:sz="6" w:space="0" w:color="auto"/>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Courier New" w:eastAsia="宋体" w:hAnsi="Courier New" w:cs="Courier New"/>
                <w:b/>
                <w:bCs/>
                <w:color w:val="666666"/>
                <w:kern w:val="0"/>
                <w:sz w:val="24"/>
                <w:szCs w:val="24"/>
              </w:rPr>
              <w:t>性别</w:t>
            </w:r>
          </w:p>
        </w:tc>
        <w:tc>
          <w:tcPr>
            <w:tcW w:w="705" w:type="dxa"/>
            <w:tcBorders>
              <w:top w:val="single" w:sz="6" w:space="0" w:color="auto"/>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Courier New" w:eastAsia="宋体" w:hAnsi="Courier New" w:cs="Courier New"/>
                <w:b/>
                <w:bCs/>
                <w:color w:val="666666"/>
                <w:kern w:val="0"/>
                <w:sz w:val="24"/>
                <w:szCs w:val="24"/>
              </w:rPr>
              <w:t>民族</w:t>
            </w:r>
          </w:p>
        </w:tc>
        <w:tc>
          <w:tcPr>
            <w:tcW w:w="1155" w:type="dxa"/>
            <w:tcBorders>
              <w:top w:val="single" w:sz="6" w:space="0" w:color="auto"/>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Courier New" w:eastAsia="宋体" w:hAnsi="Courier New" w:cs="Courier New"/>
                <w:b/>
                <w:bCs/>
                <w:color w:val="666666"/>
                <w:kern w:val="0"/>
                <w:sz w:val="24"/>
                <w:szCs w:val="24"/>
              </w:rPr>
              <w:t>准考证号</w:t>
            </w:r>
          </w:p>
        </w:tc>
        <w:tc>
          <w:tcPr>
            <w:tcW w:w="1380" w:type="dxa"/>
            <w:tcBorders>
              <w:top w:val="single" w:sz="6" w:space="0" w:color="auto"/>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Courier New" w:eastAsia="宋体" w:hAnsi="Courier New" w:cs="Courier New"/>
                <w:b/>
                <w:bCs/>
                <w:color w:val="666666"/>
                <w:kern w:val="0"/>
                <w:sz w:val="24"/>
                <w:szCs w:val="24"/>
              </w:rPr>
              <w:t>所在工作单位或毕业院校</w:t>
            </w:r>
          </w:p>
        </w:tc>
        <w:tc>
          <w:tcPr>
            <w:tcW w:w="945" w:type="dxa"/>
            <w:tcBorders>
              <w:top w:val="single" w:sz="6" w:space="0" w:color="auto"/>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Courier New" w:eastAsia="宋体" w:hAnsi="Courier New" w:cs="Courier New"/>
                <w:b/>
                <w:bCs/>
                <w:color w:val="666666"/>
                <w:kern w:val="0"/>
                <w:sz w:val="24"/>
                <w:szCs w:val="24"/>
              </w:rPr>
              <w:t>笔试成绩</w:t>
            </w:r>
          </w:p>
        </w:tc>
        <w:tc>
          <w:tcPr>
            <w:tcW w:w="795" w:type="dxa"/>
            <w:tcBorders>
              <w:top w:val="single" w:sz="6" w:space="0" w:color="auto"/>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Courier New" w:eastAsia="宋体" w:hAnsi="Courier New" w:cs="Courier New"/>
                <w:b/>
                <w:bCs/>
                <w:color w:val="666666"/>
                <w:kern w:val="0"/>
                <w:sz w:val="24"/>
                <w:szCs w:val="24"/>
              </w:rPr>
              <w:t>面试成绩</w:t>
            </w:r>
          </w:p>
        </w:tc>
        <w:tc>
          <w:tcPr>
            <w:tcW w:w="585" w:type="dxa"/>
            <w:tcBorders>
              <w:top w:val="single" w:sz="6" w:space="0" w:color="auto"/>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Courier New" w:eastAsia="宋体" w:hAnsi="Courier New" w:cs="Courier New"/>
                <w:b/>
                <w:bCs/>
                <w:color w:val="666666"/>
                <w:kern w:val="0"/>
                <w:sz w:val="24"/>
                <w:szCs w:val="24"/>
              </w:rPr>
              <w:t>照顾加分</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Courier New" w:eastAsia="宋体" w:hAnsi="Courier New" w:cs="Courier New"/>
                <w:b/>
                <w:bCs/>
                <w:color w:val="666666"/>
                <w:kern w:val="0"/>
                <w:sz w:val="24"/>
                <w:szCs w:val="24"/>
              </w:rPr>
              <w:t>总成绩（笔试总成绩（含照顾加分）</w:t>
            </w:r>
            <w:r w:rsidRPr="00C6416B">
              <w:rPr>
                <w:rFonts w:ascii="Courier New" w:eastAsia="宋体" w:hAnsi="Courier New" w:cs="Courier New"/>
                <w:b/>
                <w:bCs/>
                <w:color w:val="666666"/>
                <w:kern w:val="0"/>
                <w:sz w:val="24"/>
                <w:szCs w:val="24"/>
              </w:rPr>
              <w:t>×50%+</w:t>
            </w:r>
            <w:r w:rsidRPr="00C6416B">
              <w:rPr>
                <w:rFonts w:ascii="Courier New" w:eastAsia="宋体" w:hAnsi="Courier New" w:cs="Courier New"/>
                <w:b/>
                <w:bCs/>
                <w:color w:val="666666"/>
                <w:kern w:val="0"/>
                <w:sz w:val="24"/>
                <w:szCs w:val="24"/>
              </w:rPr>
              <w:t>面试成绩）</w:t>
            </w:r>
          </w:p>
        </w:tc>
      </w:tr>
      <w:tr w:rsidR="00C6416B" w:rsidRPr="00C6416B" w:rsidTr="00C6416B">
        <w:trPr>
          <w:trHeight w:val="1320"/>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南宁市兴宁区发展和科学技术局</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0670001001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南宁市兴宁区项目服务中心</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办公室工作人员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专业：工商管理类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学位：学士及以上</w:t>
            </w:r>
            <w:r w:rsidRPr="00C6416B">
              <w:rPr>
                <w:rFonts w:ascii="宋体" w:eastAsia="宋体" w:hAnsi="宋体" w:cs="宋体" w:hint="eastAsia"/>
                <w:color w:val="666666"/>
                <w:kern w:val="0"/>
                <w:sz w:val="18"/>
                <w:szCs w:val="18"/>
              </w:rPr>
              <w:br/>
              <w:t>年龄：35周岁以下,2年及以上工作经历</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莫定颊</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男</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壮族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214501481813</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广西建工集团第一安装有限公司</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216</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78.2</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187.70 </w:t>
            </w:r>
          </w:p>
        </w:tc>
      </w:tr>
      <w:tr w:rsidR="00C6416B" w:rsidRPr="00C6416B" w:rsidTr="00C6416B">
        <w:trPr>
          <w:trHeight w:val="1425"/>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南宁市兴宁区经济贸易和信息化局</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0670002001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南宁市区城镇企业管理站</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能源监察工作人员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专业：电气工程与电子信息类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学位：学士及以上</w:t>
            </w:r>
            <w:r w:rsidRPr="00C6416B">
              <w:rPr>
                <w:rFonts w:ascii="宋体" w:eastAsia="宋体" w:hAnsi="宋体" w:cs="宋体" w:hint="eastAsia"/>
                <w:color w:val="666666"/>
                <w:kern w:val="0"/>
                <w:sz w:val="18"/>
                <w:szCs w:val="18"/>
              </w:rPr>
              <w:br/>
              <w:t>年龄：35周岁以下，2年及以上工作经历</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蒙康</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男</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壮族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314501800127</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北京万里红科技股份有限公司</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202</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81.6</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184.10 </w:t>
            </w:r>
          </w:p>
        </w:tc>
      </w:tr>
      <w:tr w:rsidR="00C6416B" w:rsidRPr="00C6416B" w:rsidTr="00C6416B">
        <w:trPr>
          <w:trHeight w:val="1830"/>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南宁市兴宁区教育局</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0670003001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南宁市兴宁区学生资助管理办公室</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会计</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专业：会计学、财务会计、财务管理</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年龄：35周岁以下，2年及以上财会工作经历，有会计从业资格证</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吴镇江</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男</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汉族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214501694716</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南宁市兴宁区虎邱小学</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169.5</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83</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167.75 </w:t>
            </w:r>
          </w:p>
        </w:tc>
      </w:tr>
      <w:tr w:rsidR="00C6416B" w:rsidRPr="00C6416B" w:rsidTr="00C6416B">
        <w:trPr>
          <w:trHeight w:val="1320"/>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4</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南宁市兴宁区住房和城乡建设局</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0670004001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南宁市兴宁区房屋管理所</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工程技术人员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专业：工程管理、建筑学、土木工程、建筑工程</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r>
            <w:r w:rsidRPr="00C6416B">
              <w:rPr>
                <w:rFonts w:ascii="宋体" w:eastAsia="宋体" w:hAnsi="宋体" w:cs="宋体" w:hint="eastAsia"/>
                <w:color w:val="666666"/>
                <w:kern w:val="0"/>
                <w:sz w:val="18"/>
                <w:szCs w:val="18"/>
              </w:rPr>
              <w:lastRenderedPageBreak/>
              <w:t>学位：学士及以上</w:t>
            </w:r>
            <w:r w:rsidRPr="00C6416B">
              <w:rPr>
                <w:rFonts w:ascii="宋体" w:eastAsia="宋体" w:hAnsi="宋体" w:cs="宋体" w:hint="eastAsia"/>
                <w:color w:val="666666"/>
                <w:kern w:val="0"/>
                <w:sz w:val="18"/>
                <w:szCs w:val="18"/>
              </w:rPr>
              <w:br/>
              <w:t>年龄：35周岁以下</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lastRenderedPageBreak/>
              <w:t>彭培凇</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男</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壮族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314501710315</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广西建工集团第一建筑工程有限责任公司</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204.1</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81.4</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184.95 </w:t>
            </w:r>
          </w:p>
        </w:tc>
      </w:tr>
      <w:tr w:rsidR="00C6416B" w:rsidRPr="00C6416B" w:rsidTr="00C6416B">
        <w:trPr>
          <w:trHeight w:val="1080"/>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lastRenderedPageBreak/>
              <w:t>5</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南宁市兴宁区交通运输局</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0670005001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南宁市兴宁区公路管理所</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工程技术人员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专业：交通运输类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年龄：35周岁以下</w:t>
            </w:r>
          </w:p>
        </w:tc>
        <w:tc>
          <w:tcPr>
            <w:tcW w:w="91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翁职朋</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男</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汉族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214501690924</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十一冶建设集团有限责任公司</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162.5</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80.6</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161.85 </w:t>
            </w:r>
          </w:p>
        </w:tc>
      </w:tr>
      <w:tr w:rsidR="00C6416B" w:rsidRPr="00C6416B" w:rsidTr="00C6416B">
        <w:trPr>
          <w:trHeight w:val="1335"/>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6</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南宁市兴宁区卫生和计划生育局</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0670006001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南宁市兴宁区疾病预防控制中心</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财务人员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专业：会计与审计类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年龄：35周岁以下，有会计从业资格证</w:t>
            </w:r>
          </w:p>
        </w:tc>
        <w:tc>
          <w:tcPr>
            <w:tcW w:w="91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佘汶蔚</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女</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汉族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214501480105</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广西吉大丽原投资有限公司</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198.5</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82.6</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181.85 </w:t>
            </w:r>
          </w:p>
        </w:tc>
      </w:tr>
      <w:tr w:rsidR="00C6416B" w:rsidRPr="00C6416B" w:rsidTr="00C6416B">
        <w:trPr>
          <w:trHeight w:val="1200"/>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7</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南宁市兴宁区卫生和计划生育局</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0670006003</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南宁市兴宁区疾病预防控制中心</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医生二</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专业：药学类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年龄：35周岁以下</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汤牡丽</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女</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汉族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534501844110</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青秀区卫生和计划生育局</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184.5</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82.2</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174.45 </w:t>
            </w:r>
          </w:p>
        </w:tc>
      </w:tr>
      <w:tr w:rsidR="00C6416B" w:rsidRPr="00C6416B" w:rsidTr="00C6416B">
        <w:trPr>
          <w:trHeight w:val="1380"/>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8</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南宁市兴宁区农林水利局</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0670007001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南宁市兴宁区东山水库管理所</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财务人员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专业：会计、会计学、财务管理</w:t>
            </w:r>
            <w:r w:rsidRPr="00C6416B">
              <w:rPr>
                <w:rFonts w:ascii="宋体" w:eastAsia="宋体" w:hAnsi="宋体" w:cs="宋体" w:hint="eastAsia"/>
                <w:color w:val="666666"/>
                <w:kern w:val="0"/>
                <w:sz w:val="18"/>
                <w:szCs w:val="18"/>
              </w:rPr>
              <w:br/>
              <w:t>学历：专科及以上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年龄：35周岁以下</w:t>
            </w:r>
            <w:r w:rsidRPr="00C6416B">
              <w:rPr>
                <w:rFonts w:ascii="宋体" w:eastAsia="宋体" w:hAnsi="宋体" w:cs="宋体" w:hint="eastAsia"/>
                <w:color w:val="666666"/>
                <w:kern w:val="0"/>
                <w:sz w:val="18"/>
                <w:szCs w:val="18"/>
              </w:rPr>
              <w:br/>
              <w:t>有会计从业资格证。</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钟园芳</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女</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汉族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214501681812</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贵港市江南投资建设发展有限公司</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205.5</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84</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186.75 </w:t>
            </w:r>
          </w:p>
        </w:tc>
      </w:tr>
      <w:tr w:rsidR="00C6416B" w:rsidRPr="00C6416B" w:rsidTr="00C6416B">
        <w:trPr>
          <w:trHeight w:val="1425"/>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9</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南宁市兴宁区农林水利局</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0670008001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南宁市兴宁区西云江水库管理所</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办公室工作人员 </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专业：公共管理类、法学类、中国语言文学和文秘类</w:t>
            </w:r>
            <w:r w:rsidRPr="00C6416B">
              <w:rPr>
                <w:rFonts w:ascii="宋体" w:eastAsia="宋体" w:hAnsi="宋体" w:cs="宋体" w:hint="eastAsia"/>
                <w:color w:val="666666"/>
                <w:kern w:val="0"/>
                <w:sz w:val="18"/>
                <w:szCs w:val="18"/>
              </w:rPr>
              <w:br/>
              <w:t>学历：专科及以上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年龄：35周岁以下</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陆江萍</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女</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壮族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214501691109</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南宁市兴宁区五塘镇永宁村</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171.5</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82.2</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169.45 </w:t>
            </w:r>
          </w:p>
        </w:tc>
      </w:tr>
      <w:tr w:rsidR="00C6416B" w:rsidRPr="00C6416B" w:rsidTr="00C6416B">
        <w:trPr>
          <w:trHeight w:val="1170"/>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10</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南宁市兴宁区农林水利局</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0670008003</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南宁市兴宁区西云江水库管理所</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水利工程技术人员 </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专业：水利水电工程、水利工程、工程造价</w:t>
            </w:r>
            <w:r w:rsidRPr="00C6416B">
              <w:rPr>
                <w:rFonts w:ascii="宋体" w:eastAsia="宋体" w:hAnsi="宋体" w:cs="宋体" w:hint="eastAsia"/>
                <w:color w:val="666666"/>
                <w:kern w:val="0"/>
                <w:sz w:val="18"/>
                <w:szCs w:val="18"/>
              </w:rPr>
              <w:br/>
              <w:t>学历：大专及以上</w:t>
            </w:r>
            <w:r w:rsidRPr="00C6416B">
              <w:rPr>
                <w:rFonts w:ascii="宋体" w:eastAsia="宋体" w:hAnsi="宋体" w:cs="宋体" w:hint="eastAsia"/>
                <w:color w:val="666666"/>
                <w:kern w:val="0"/>
                <w:sz w:val="18"/>
                <w:szCs w:val="18"/>
              </w:rPr>
              <w:br/>
              <w:t>年龄：35周岁以下</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黄秀群</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女</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汉族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314501832211</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无</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186.2</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74</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167.10 </w:t>
            </w:r>
          </w:p>
        </w:tc>
      </w:tr>
      <w:tr w:rsidR="00C6416B" w:rsidRPr="00C6416B" w:rsidTr="00C6416B">
        <w:trPr>
          <w:trHeight w:val="1185"/>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11</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南宁市兴宁区朝阳街道办事处</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0670009001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南宁市兴宁区朝阳街道办事处劳动保障事务所</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办公室工作人员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专业：新闻传播学类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学位：学士及以上</w:t>
            </w:r>
            <w:r w:rsidRPr="00C6416B">
              <w:rPr>
                <w:rFonts w:ascii="宋体" w:eastAsia="宋体" w:hAnsi="宋体" w:cs="宋体" w:hint="eastAsia"/>
                <w:color w:val="666666"/>
                <w:kern w:val="0"/>
                <w:sz w:val="18"/>
                <w:szCs w:val="18"/>
              </w:rPr>
              <w:br/>
              <w:t>年龄：35周岁以下</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黄悦婧</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女</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壮族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214501691818</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无</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217.5</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77</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187.25 </w:t>
            </w:r>
          </w:p>
        </w:tc>
      </w:tr>
      <w:tr w:rsidR="00C6416B" w:rsidRPr="00C6416B" w:rsidTr="00C6416B">
        <w:trPr>
          <w:trHeight w:val="1185"/>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12</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南宁市兴宁区三塘镇人民政府 </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0670010001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南宁市兴宁区三塘镇农业技术推广站</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农业技术人员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专业：植物生产及技术类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学位：学士及以上</w:t>
            </w:r>
            <w:r w:rsidRPr="00C6416B">
              <w:rPr>
                <w:rFonts w:ascii="宋体" w:eastAsia="宋体" w:hAnsi="宋体" w:cs="宋体" w:hint="eastAsia"/>
                <w:color w:val="666666"/>
                <w:kern w:val="0"/>
                <w:sz w:val="18"/>
                <w:szCs w:val="18"/>
              </w:rPr>
              <w:br/>
              <w:t>年龄：35周岁以下</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韦龙金</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男</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壮族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314501741821</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无</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184.6</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74.8</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168.60 </w:t>
            </w:r>
          </w:p>
        </w:tc>
      </w:tr>
      <w:tr w:rsidR="00C6416B" w:rsidRPr="00C6416B" w:rsidTr="00C6416B">
        <w:trPr>
          <w:trHeight w:val="1200"/>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13</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南宁市兴宁区三塘镇人民政府 </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0670011001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南宁市兴宁区三塘镇规建环保安监站</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规建技术人员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专业：土建类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年龄：35周岁以下</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覃伟</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男</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壮族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314501822915</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无</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181.5</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77.2</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169.45 </w:t>
            </w:r>
          </w:p>
        </w:tc>
      </w:tr>
      <w:tr w:rsidR="00C6416B" w:rsidRPr="00C6416B" w:rsidTr="00C6416B">
        <w:trPr>
          <w:trHeight w:val="1335"/>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lastRenderedPageBreak/>
              <w:t>14</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南宁市兴宁区五塘镇人民政府 </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0670012001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南宁市兴宁区五塘镇农业技术推广站</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农业技术人员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专业：农业经济管理类、植物生产及技术类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年龄：35周岁以下</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韦彩群</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女</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壮族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314501710929</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无</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179.9</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71.2</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162.65 </w:t>
            </w:r>
          </w:p>
        </w:tc>
      </w:tr>
      <w:tr w:rsidR="00C6416B" w:rsidRPr="00C6416B" w:rsidTr="00C6416B">
        <w:trPr>
          <w:trHeight w:val="1155"/>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15</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南宁市兴宁区五塘镇人民政府 </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0670013001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南宁市兴宁区五塘镇规建环保安监站</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工程技术人员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专业：土建类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年龄：35周岁以下</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梁晓识</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男</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壮族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214501651626</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西乡塘区农林水利局</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175</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80</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169.00 </w:t>
            </w:r>
          </w:p>
        </w:tc>
      </w:tr>
      <w:tr w:rsidR="00C6416B" w:rsidRPr="00C6416B" w:rsidTr="00C6416B">
        <w:trPr>
          <w:trHeight w:val="1470"/>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16</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南宁市兴宁区五塘镇人民政府 </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0670013002</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南宁市兴宁区五塘镇规建环保安监站</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办公室工作人员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专业：环境科学类、公共管理类、汉语言文学及文秘类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年龄：35周岁以下</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韦杰芬</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女</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瑶族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214501695514</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南宁市西乡塘区投资促进局</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195.5</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82</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181.25 </w:t>
            </w:r>
          </w:p>
        </w:tc>
      </w:tr>
      <w:tr w:rsidR="00C6416B" w:rsidRPr="00C6416B" w:rsidTr="00C6416B">
        <w:trPr>
          <w:trHeight w:val="1185"/>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17</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南宁市兴宁区昆仑镇人民政府 </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0670014002</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南宁市兴宁区昆仑镇水利站</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财务人员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专业：会计与审计类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年龄：35周岁以下，有会计从业资格证</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李仕英</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男</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壮族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214501691212</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广西出入境检验检疫局检验检疫技术中心</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143.5</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79.8</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153.05 </w:t>
            </w:r>
          </w:p>
        </w:tc>
      </w:tr>
      <w:tr w:rsidR="00C6416B" w:rsidRPr="00C6416B" w:rsidTr="00C6416B">
        <w:trPr>
          <w:trHeight w:val="1185"/>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18</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南宁市兴宁区昆仑镇人民政府 </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0670015001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南宁市兴宁区昆仑镇规建环保安监站</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规划建设工作人员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专业：土建类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年龄：35周岁以下</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施兴贤</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男</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壮族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314501744301</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无</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145.3</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73</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147.15 </w:t>
            </w:r>
          </w:p>
        </w:tc>
      </w:tr>
      <w:tr w:rsidR="00C6416B" w:rsidRPr="00C6416B" w:rsidTr="00C6416B">
        <w:trPr>
          <w:trHeight w:val="1200"/>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19</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南宁市兴宁区昆仑镇人民政府 </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0670015002</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南宁市兴宁区昆仑镇规建环保安监站</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统计工作人员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专业：经济学类、统计学类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年龄：35周岁以下</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吴晓婷</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女</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汉族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214501481407</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无</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205.5</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77.8</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180.55 </w:t>
            </w:r>
          </w:p>
        </w:tc>
      </w:tr>
      <w:tr w:rsidR="00C6416B" w:rsidRPr="00C6416B" w:rsidTr="00C6416B">
        <w:trPr>
          <w:trHeight w:val="1155"/>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20</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南宁市兴宁区昆仑镇人民政府 </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0670015003</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南宁市兴宁区昆仑镇规建环保安监站</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安全生产工作人员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专业：公共管理类、工商管理类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年龄：35周岁以下</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温彦</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男</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汉族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214501695615</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南宁经济技术开发区金凯街道凤江社区</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196.5</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77.8</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176.05 </w:t>
            </w:r>
          </w:p>
        </w:tc>
      </w:tr>
      <w:tr w:rsidR="00C6416B" w:rsidRPr="00C6416B" w:rsidTr="00C6416B">
        <w:trPr>
          <w:trHeight w:val="1065"/>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南宁市兴宁区昆仑镇人民政府 </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0670015004</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南宁市兴宁区昆仑镇规建环保安监站</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环境保护工作人员</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专业：环境科学与工程类</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年龄：35周岁以下</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陈肖仙</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女</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壮族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314501802615</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无</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169</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77.8</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163.80 </w:t>
            </w:r>
          </w:p>
        </w:tc>
      </w:tr>
      <w:tr w:rsidR="00C6416B" w:rsidRPr="00C6416B" w:rsidTr="00C6416B">
        <w:trPr>
          <w:trHeight w:val="1245"/>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22</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南宁市兴宁区教育局</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0670016001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南宁市明秀东路小学</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水电工（后勤控制数）</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专业：电气工程及电子信息类</w:t>
            </w:r>
            <w:r w:rsidRPr="00C6416B">
              <w:rPr>
                <w:rFonts w:ascii="宋体" w:eastAsia="宋体" w:hAnsi="宋体" w:cs="宋体" w:hint="eastAsia"/>
                <w:color w:val="666666"/>
                <w:kern w:val="0"/>
                <w:sz w:val="18"/>
                <w:szCs w:val="18"/>
              </w:rPr>
              <w:br/>
              <w:t>学历：专科及以上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年龄：40周岁以下，有电工证</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韩美君</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女</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汉族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314501743206</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北海市第二人民医院</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174</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81.4</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168.40 </w:t>
            </w:r>
          </w:p>
        </w:tc>
      </w:tr>
      <w:tr w:rsidR="00C6416B" w:rsidRPr="00C6416B" w:rsidTr="00C6416B">
        <w:trPr>
          <w:trHeight w:val="1935"/>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23</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南宁市兴宁区教育局</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0670017001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南宁市虹桥小学</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会计</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专业：会计学、财务会计、财务管理</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学位：无要求</w:t>
            </w:r>
            <w:r w:rsidRPr="00C6416B">
              <w:rPr>
                <w:rFonts w:ascii="宋体" w:eastAsia="宋体" w:hAnsi="宋体" w:cs="宋体" w:hint="eastAsia"/>
                <w:color w:val="666666"/>
                <w:kern w:val="0"/>
                <w:sz w:val="18"/>
                <w:szCs w:val="18"/>
              </w:rPr>
              <w:br/>
              <w:t>年龄：35周岁以下，2年及以上从</w:t>
            </w:r>
            <w:r w:rsidRPr="00C6416B">
              <w:rPr>
                <w:rFonts w:ascii="宋体" w:eastAsia="宋体" w:hAnsi="宋体" w:cs="宋体" w:hint="eastAsia"/>
                <w:color w:val="666666"/>
                <w:kern w:val="0"/>
                <w:sz w:val="18"/>
                <w:szCs w:val="18"/>
              </w:rPr>
              <w:lastRenderedPageBreak/>
              <w:t>事财会工作经历，持有会计从业资格证。</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lastRenderedPageBreak/>
              <w:t>段超</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女</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汉族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214501650711</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无</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176.5</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78.6</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166.85 </w:t>
            </w:r>
          </w:p>
        </w:tc>
      </w:tr>
      <w:tr w:rsidR="00C6416B" w:rsidRPr="00C6416B" w:rsidTr="00C6416B">
        <w:trPr>
          <w:trHeight w:val="1320"/>
          <w:tblCellSpacing w:w="0" w:type="dxa"/>
        </w:trPr>
        <w:tc>
          <w:tcPr>
            <w:tcW w:w="540" w:type="dxa"/>
            <w:tcBorders>
              <w:top w:val="nil"/>
              <w:left w:val="single" w:sz="6" w:space="0" w:color="auto"/>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lastRenderedPageBreak/>
              <w:t>24</w:t>
            </w:r>
          </w:p>
        </w:tc>
        <w:tc>
          <w:tcPr>
            <w:tcW w:w="10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南宁市兴宁区教育局</w:t>
            </w:r>
          </w:p>
        </w:tc>
        <w:tc>
          <w:tcPr>
            <w:tcW w:w="112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0670018001</w:t>
            </w:r>
          </w:p>
        </w:tc>
        <w:tc>
          <w:tcPr>
            <w:tcW w:w="10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南宁市第四十五中学</w:t>
            </w:r>
          </w:p>
        </w:tc>
        <w:tc>
          <w:tcPr>
            <w:tcW w:w="6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校医</w:t>
            </w:r>
          </w:p>
        </w:tc>
        <w:tc>
          <w:tcPr>
            <w:tcW w:w="283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专业：临床医学</w:t>
            </w:r>
            <w:r w:rsidRPr="00C6416B">
              <w:rPr>
                <w:rFonts w:ascii="宋体" w:eastAsia="宋体" w:hAnsi="宋体" w:cs="宋体" w:hint="eastAsia"/>
                <w:color w:val="666666"/>
                <w:kern w:val="0"/>
                <w:sz w:val="18"/>
                <w:szCs w:val="18"/>
              </w:rPr>
              <w:br/>
              <w:t>学历：本科及以上</w:t>
            </w:r>
            <w:r w:rsidRPr="00C6416B">
              <w:rPr>
                <w:rFonts w:ascii="宋体" w:eastAsia="宋体" w:hAnsi="宋体" w:cs="宋体" w:hint="eastAsia"/>
                <w:color w:val="666666"/>
                <w:kern w:val="0"/>
                <w:sz w:val="18"/>
                <w:szCs w:val="18"/>
              </w:rPr>
              <w:br/>
              <w:t>年龄：35周岁以下</w:t>
            </w:r>
            <w:r w:rsidRPr="00C6416B">
              <w:rPr>
                <w:rFonts w:ascii="宋体" w:eastAsia="宋体" w:hAnsi="宋体" w:cs="宋体" w:hint="eastAsia"/>
                <w:color w:val="666666"/>
                <w:kern w:val="0"/>
                <w:sz w:val="18"/>
                <w:szCs w:val="18"/>
              </w:rPr>
              <w:br/>
              <w:t>有执业助理及以上医师资格证书</w:t>
            </w:r>
          </w:p>
        </w:tc>
        <w:tc>
          <w:tcPr>
            <w:tcW w:w="0" w:type="auto"/>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韦鹏</w:t>
            </w:r>
          </w:p>
        </w:tc>
        <w:tc>
          <w:tcPr>
            <w:tcW w:w="60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女</w:t>
            </w:r>
          </w:p>
        </w:tc>
        <w:tc>
          <w:tcPr>
            <w:tcW w:w="7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壮族</w:t>
            </w:r>
          </w:p>
        </w:tc>
        <w:tc>
          <w:tcPr>
            <w:tcW w:w="115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524501842416</w:t>
            </w:r>
          </w:p>
        </w:tc>
        <w:tc>
          <w:tcPr>
            <w:tcW w:w="1380"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来宾市象州县中平镇中心卫生院</w:t>
            </w:r>
          </w:p>
        </w:tc>
        <w:tc>
          <w:tcPr>
            <w:tcW w:w="94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132.7</w:t>
            </w:r>
          </w:p>
        </w:tc>
        <w:tc>
          <w:tcPr>
            <w:tcW w:w="79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81.2</w:t>
            </w:r>
          </w:p>
        </w:tc>
        <w:tc>
          <w:tcPr>
            <w:tcW w:w="58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3</w:t>
            </w:r>
          </w:p>
        </w:tc>
        <w:tc>
          <w:tcPr>
            <w:tcW w:w="1305" w:type="dxa"/>
            <w:tcBorders>
              <w:top w:val="nil"/>
              <w:left w:val="nil"/>
              <w:bottom w:val="single" w:sz="6" w:space="0" w:color="auto"/>
              <w:right w:val="single" w:sz="6" w:space="0" w:color="auto"/>
            </w:tcBorders>
            <w:shd w:val="clear" w:color="auto" w:fill="auto"/>
            <w:vAlign w:val="center"/>
            <w:hideMark/>
          </w:tcPr>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hint="eastAsia"/>
                <w:color w:val="666666"/>
                <w:kern w:val="0"/>
                <w:sz w:val="18"/>
                <w:szCs w:val="18"/>
              </w:rPr>
              <w:t xml:space="preserve">159.05 </w:t>
            </w:r>
          </w:p>
        </w:tc>
      </w:tr>
    </w:tbl>
    <w:p w:rsidR="00C6416B" w:rsidRPr="00C6416B" w:rsidRDefault="00C6416B" w:rsidP="00C6416B">
      <w:pPr>
        <w:widowControl/>
        <w:shd w:val="clear" w:color="auto" w:fill="F5F5F5"/>
        <w:spacing w:line="240" w:lineRule="atLeast"/>
        <w:jc w:val="left"/>
        <w:rPr>
          <w:rFonts w:ascii="宋体" w:eastAsia="宋体" w:hAnsi="宋体" w:cs="宋体"/>
          <w:color w:val="666666"/>
          <w:kern w:val="0"/>
          <w:sz w:val="20"/>
          <w:szCs w:val="20"/>
        </w:rPr>
      </w:pPr>
      <w:r w:rsidRPr="00C6416B">
        <w:rPr>
          <w:rFonts w:ascii="宋体" w:eastAsia="宋体" w:hAnsi="宋体" w:cs="宋体"/>
          <w:color w:val="666666"/>
          <w:kern w:val="0"/>
          <w:sz w:val="20"/>
          <w:szCs w:val="20"/>
        </w:rPr>
        <w:t>分享到：0</w:t>
      </w:r>
    </w:p>
    <w:p w:rsidR="00C6416B" w:rsidRPr="00C6416B" w:rsidRDefault="00C6416B" w:rsidP="00C6416B">
      <w:pPr>
        <w:widowControl/>
        <w:jc w:val="left"/>
        <w:rPr>
          <w:rFonts w:ascii="宋体" w:eastAsia="宋体" w:hAnsi="宋体" w:cs="宋体"/>
          <w:color w:val="666666"/>
          <w:kern w:val="0"/>
          <w:sz w:val="18"/>
          <w:szCs w:val="18"/>
        </w:rPr>
      </w:pPr>
      <w:r w:rsidRPr="00C6416B">
        <w:rPr>
          <w:rFonts w:ascii="宋体" w:eastAsia="宋体" w:hAnsi="宋体" w:cs="宋体"/>
          <w:color w:val="666666"/>
          <w:kern w:val="0"/>
          <w:sz w:val="20"/>
          <w:szCs w:val="20"/>
        </w:rPr>
        <w:pict/>
      </w:r>
      <w:r w:rsidRPr="00C6416B">
        <w:rPr>
          <w:rFonts w:ascii="宋体" w:eastAsia="宋体" w:hAnsi="宋体" w:cs="宋体"/>
          <w:color w:val="666666"/>
          <w:kern w:val="0"/>
          <w:sz w:val="20"/>
          <w:szCs w:val="20"/>
        </w:rPr>
        <w:pict/>
      </w:r>
      <w:r w:rsidRPr="00C6416B">
        <w:rPr>
          <w:rFonts w:ascii="宋体" w:eastAsia="宋体" w:hAnsi="宋体" w:cs="宋体"/>
          <w:noProof/>
          <w:color w:val="666666"/>
          <w:kern w:val="0"/>
          <w:sz w:val="18"/>
          <w:szCs w:val="18"/>
        </w:rPr>
        <w:drawing>
          <wp:inline distT="0" distB="0" distL="0" distR="0">
            <wp:extent cx="9191625" cy="19050"/>
            <wp:effectExtent l="0" t="0" r="9525" b="0"/>
            <wp:docPr id="1" name="图片 1" descr="http://www.nnrkz.com:8080/Content/themes/index/blue/images/footer_to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nrkz.com:8080/Content/themes/index/blue/images/footer_toplin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91625" cy="19050"/>
                    </a:xfrm>
                    <a:prstGeom prst="rect">
                      <a:avLst/>
                    </a:prstGeom>
                    <a:noFill/>
                    <a:ln>
                      <a:noFill/>
                    </a:ln>
                  </pic:spPr>
                </pic:pic>
              </a:graphicData>
            </a:graphic>
          </wp:inline>
        </w:drawing>
      </w:r>
    </w:p>
    <w:p w:rsidR="00C6416B" w:rsidRPr="00C6416B" w:rsidRDefault="00C6416B" w:rsidP="00C6416B">
      <w:pPr>
        <w:widowControl/>
        <w:spacing w:before="150" w:line="375" w:lineRule="atLeast"/>
        <w:jc w:val="center"/>
        <w:rPr>
          <w:rFonts w:ascii="宋体" w:eastAsia="宋体" w:hAnsi="宋体" w:cs="宋体"/>
          <w:color w:val="666666"/>
          <w:kern w:val="0"/>
          <w:szCs w:val="21"/>
        </w:rPr>
      </w:pPr>
      <w:r w:rsidRPr="00C6416B">
        <w:rPr>
          <w:rFonts w:ascii="宋体" w:eastAsia="宋体" w:hAnsi="宋体" w:cs="宋体"/>
          <w:color w:val="666666"/>
          <w:kern w:val="0"/>
          <w:szCs w:val="21"/>
        </w:rPr>
        <w:t>南宁市人事考试管理办公室 地址：南宁市建政路3号 邮编：530023</w:t>
      </w:r>
      <w:r w:rsidRPr="00C6416B">
        <w:rPr>
          <w:rFonts w:ascii="宋体" w:eastAsia="宋体" w:hAnsi="宋体" w:cs="宋体"/>
          <w:color w:val="666666"/>
          <w:kern w:val="0"/>
          <w:szCs w:val="21"/>
        </w:rPr>
        <w:br/>
        <w:t>桂ICP备 07005048号</w:t>
      </w:r>
      <w:r w:rsidRPr="00C6416B">
        <w:rPr>
          <w:rFonts w:ascii="宋体" w:eastAsia="宋体" w:hAnsi="宋体" w:cs="宋体"/>
          <w:color w:val="666666"/>
          <w:kern w:val="0"/>
          <w:szCs w:val="21"/>
        </w:rPr>
        <w:br/>
        <w:t>广西网警国际联网备案号 45010302000338</w:t>
      </w:r>
    </w:p>
    <w:p w:rsidR="00C6416B" w:rsidRPr="00C6416B" w:rsidRDefault="00C6416B" w:rsidP="00C6416B">
      <w:pPr>
        <w:widowControl/>
        <w:spacing w:line="300" w:lineRule="atLeast"/>
        <w:jc w:val="left"/>
        <w:rPr>
          <w:rFonts w:ascii="Helvetica" w:eastAsia="宋体" w:hAnsi="Helvetica" w:cs="Helvetica"/>
          <w:b/>
          <w:bCs/>
          <w:vanish/>
          <w:color w:val="666666"/>
          <w:kern w:val="0"/>
          <w:szCs w:val="21"/>
        </w:rPr>
      </w:pPr>
      <w:r w:rsidRPr="00C6416B">
        <w:rPr>
          <w:rFonts w:ascii="Helvetica" w:eastAsia="宋体" w:hAnsi="Helvetica" w:cs="Helvetica"/>
          <w:b/>
          <w:bCs/>
          <w:vanish/>
          <w:color w:val="666666"/>
          <w:kern w:val="0"/>
          <w:szCs w:val="21"/>
        </w:rPr>
        <w:t>X</w:t>
      </w:r>
    </w:p>
    <w:p w:rsidR="00C6416B" w:rsidRPr="00C6416B" w:rsidRDefault="00C6416B" w:rsidP="00C6416B">
      <w:pPr>
        <w:widowControl/>
        <w:shd w:val="clear" w:color="auto" w:fill="F2F2F2"/>
        <w:spacing w:line="360" w:lineRule="atLeast"/>
        <w:jc w:val="right"/>
        <w:rPr>
          <w:rFonts w:ascii="宋体" w:eastAsia="宋体" w:hAnsi="宋体" w:cs="宋体"/>
          <w:vanish/>
          <w:color w:val="666666"/>
          <w:kern w:val="0"/>
          <w:sz w:val="18"/>
          <w:szCs w:val="18"/>
        </w:rPr>
      </w:pPr>
      <w:r w:rsidRPr="00C6416B">
        <w:rPr>
          <w:rFonts w:ascii="宋体" w:eastAsia="宋体" w:hAnsi="宋体" w:cs="宋体"/>
          <w:vanish/>
          <w:color w:val="666666"/>
          <w:kern w:val="0"/>
          <w:sz w:val="18"/>
          <w:szCs w:val="18"/>
        </w:rPr>
        <w:t>选择其他平台 &gt;&gt;</w:t>
      </w:r>
    </w:p>
    <w:p w:rsidR="00C6416B" w:rsidRPr="00C6416B" w:rsidRDefault="00C6416B" w:rsidP="00C6416B">
      <w:pPr>
        <w:widowControl/>
        <w:shd w:val="clear" w:color="auto" w:fill="F2F2F2"/>
        <w:spacing w:line="360" w:lineRule="atLeast"/>
        <w:jc w:val="left"/>
        <w:rPr>
          <w:rFonts w:ascii="宋体" w:eastAsia="宋体" w:hAnsi="宋体" w:cs="宋体"/>
          <w:vanish/>
          <w:color w:val="666666"/>
          <w:kern w:val="0"/>
          <w:sz w:val="18"/>
          <w:szCs w:val="18"/>
        </w:rPr>
      </w:pPr>
      <w:r w:rsidRPr="00C6416B">
        <w:rPr>
          <w:rFonts w:ascii="宋体" w:eastAsia="宋体" w:hAnsi="宋体" w:cs="宋体"/>
          <w:vanish/>
          <w:color w:val="666666"/>
          <w:kern w:val="0"/>
          <w:sz w:val="18"/>
          <w:szCs w:val="18"/>
        </w:rPr>
        <w:t>分享到</w:t>
      </w:r>
    </w:p>
    <w:p w:rsidR="00AA4D68" w:rsidRDefault="00AA4D68">
      <w:bookmarkStart w:id="0" w:name="_GoBack"/>
      <w:bookmarkEnd w:id="0"/>
    </w:p>
    <w:sectPr w:rsidR="00AA4D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B"/>
    <w:rsid w:val="00AA4D68"/>
    <w:rsid w:val="00C6416B"/>
    <w:rsid w:val="00EA0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CD99E-61FD-4980-9897-884BCF8F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416B"/>
    <w:rPr>
      <w:b/>
      <w:bCs/>
    </w:rPr>
  </w:style>
  <w:style w:type="character" w:customStyle="1" w:styleId="bsharecount">
    <w:name w:val="bshare_count"/>
    <w:basedOn w:val="a0"/>
    <w:rsid w:val="00C64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10053">
      <w:bodyDiv w:val="1"/>
      <w:marLeft w:val="0"/>
      <w:marRight w:val="0"/>
      <w:marTop w:val="0"/>
      <w:marBottom w:val="0"/>
      <w:divBdr>
        <w:top w:val="none" w:sz="0" w:space="0" w:color="auto"/>
        <w:left w:val="none" w:sz="0" w:space="0" w:color="auto"/>
        <w:bottom w:val="none" w:sz="0" w:space="0" w:color="auto"/>
        <w:right w:val="none" w:sz="0" w:space="0" w:color="auto"/>
      </w:divBdr>
      <w:divsChild>
        <w:div w:id="430902896">
          <w:marLeft w:val="0"/>
          <w:marRight w:val="0"/>
          <w:marTop w:val="0"/>
          <w:marBottom w:val="0"/>
          <w:divBdr>
            <w:top w:val="none" w:sz="0" w:space="0" w:color="auto"/>
            <w:left w:val="none" w:sz="0" w:space="0" w:color="auto"/>
            <w:bottom w:val="none" w:sz="0" w:space="0" w:color="auto"/>
            <w:right w:val="none" w:sz="0" w:space="0" w:color="auto"/>
          </w:divBdr>
          <w:divsChild>
            <w:div w:id="824858040">
              <w:marLeft w:val="0"/>
              <w:marRight w:val="0"/>
              <w:marTop w:val="0"/>
              <w:marBottom w:val="0"/>
              <w:divBdr>
                <w:top w:val="none" w:sz="0" w:space="0" w:color="auto"/>
                <w:left w:val="none" w:sz="0" w:space="0" w:color="auto"/>
                <w:bottom w:val="none" w:sz="0" w:space="0" w:color="auto"/>
                <w:right w:val="none" w:sz="0" w:space="0" w:color="auto"/>
              </w:divBdr>
              <w:divsChild>
                <w:div w:id="247927290">
                  <w:marLeft w:val="270"/>
                  <w:marRight w:val="0"/>
                  <w:marTop w:val="0"/>
                  <w:marBottom w:val="0"/>
                  <w:divBdr>
                    <w:top w:val="none" w:sz="0" w:space="0" w:color="auto"/>
                    <w:left w:val="none" w:sz="0" w:space="0" w:color="auto"/>
                    <w:bottom w:val="none" w:sz="0" w:space="0" w:color="auto"/>
                    <w:right w:val="none" w:sz="0" w:space="0" w:color="auto"/>
                  </w:divBdr>
                </w:div>
                <w:div w:id="1029837903">
                  <w:marLeft w:val="270"/>
                  <w:marRight w:val="0"/>
                  <w:marTop w:val="225"/>
                  <w:marBottom w:val="150"/>
                  <w:divBdr>
                    <w:top w:val="none" w:sz="0" w:space="0" w:color="auto"/>
                    <w:left w:val="none" w:sz="0" w:space="0" w:color="auto"/>
                    <w:bottom w:val="none" w:sz="0" w:space="0" w:color="auto"/>
                    <w:right w:val="none" w:sz="0" w:space="0" w:color="auto"/>
                  </w:divBdr>
                </w:div>
                <w:div w:id="292751892">
                  <w:marLeft w:val="0"/>
                  <w:marRight w:val="0"/>
                  <w:marTop w:val="0"/>
                  <w:marBottom w:val="0"/>
                  <w:divBdr>
                    <w:top w:val="none" w:sz="0" w:space="0" w:color="auto"/>
                    <w:left w:val="none" w:sz="0" w:space="0" w:color="auto"/>
                    <w:bottom w:val="none" w:sz="0" w:space="0" w:color="auto"/>
                    <w:right w:val="none" w:sz="0" w:space="0" w:color="auto"/>
                  </w:divBdr>
                  <w:divsChild>
                    <w:div w:id="2472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08044">
          <w:marLeft w:val="0"/>
          <w:marRight w:val="0"/>
          <w:marTop w:val="0"/>
          <w:marBottom w:val="0"/>
          <w:divBdr>
            <w:top w:val="none" w:sz="0" w:space="0" w:color="auto"/>
            <w:left w:val="none" w:sz="0" w:space="0" w:color="auto"/>
            <w:bottom w:val="none" w:sz="0" w:space="0" w:color="auto"/>
            <w:right w:val="none" w:sz="0" w:space="0" w:color="auto"/>
          </w:divBdr>
          <w:divsChild>
            <w:div w:id="2047218753">
              <w:marLeft w:val="0"/>
              <w:marRight w:val="0"/>
              <w:marTop w:val="0"/>
              <w:marBottom w:val="0"/>
              <w:divBdr>
                <w:top w:val="none" w:sz="0" w:space="0" w:color="auto"/>
                <w:left w:val="none" w:sz="0" w:space="0" w:color="auto"/>
                <w:bottom w:val="none" w:sz="0" w:space="0" w:color="auto"/>
                <w:right w:val="none" w:sz="0" w:space="0" w:color="auto"/>
              </w:divBdr>
            </w:div>
            <w:div w:id="2120905013">
              <w:marLeft w:val="0"/>
              <w:marRight w:val="0"/>
              <w:marTop w:val="0"/>
              <w:marBottom w:val="0"/>
              <w:divBdr>
                <w:top w:val="none" w:sz="0" w:space="0" w:color="auto"/>
                <w:left w:val="none" w:sz="0" w:space="0" w:color="auto"/>
                <w:bottom w:val="single" w:sz="6" w:space="0" w:color="E8E8E8"/>
                <w:right w:val="none" w:sz="0" w:space="0" w:color="auto"/>
              </w:divBdr>
              <w:divsChild>
                <w:div w:id="281232569">
                  <w:marLeft w:val="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3669</Characters>
  <Application>Microsoft Office Word</Application>
  <DocSecurity>0</DocSecurity>
  <Lines>30</Lines>
  <Paragraphs>8</Paragraphs>
  <ScaleCrop>false</ScaleCrop>
  <Company>CHINA</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2016-10-27T13:00:00Z</dcterms:created>
  <dcterms:modified xsi:type="dcterms:W3CDTF">2016-10-27T13:00:00Z</dcterms:modified>
</cp:coreProperties>
</file>