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17" w:rsidRDefault="00B14676" w:rsidP="00B14676">
      <w:pPr>
        <w:jc w:val="center"/>
        <w:rPr>
          <w:rFonts w:ascii="Simsun" w:hAnsi="Simsun" w:hint="eastAsia"/>
          <w:color w:val="333333"/>
          <w:szCs w:val="21"/>
          <w:shd w:val="clear" w:color="auto" w:fill="FFFFFF"/>
        </w:rPr>
      </w:pPr>
      <w:r>
        <w:rPr>
          <w:rFonts w:ascii="Simsun" w:hAnsi="Simsun"/>
          <w:color w:val="333333"/>
          <w:szCs w:val="21"/>
          <w:shd w:val="clear" w:color="auto" w:fill="FFFFFF"/>
        </w:rPr>
        <w:t>2016</w:t>
      </w:r>
      <w:r>
        <w:rPr>
          <w:rFonts w:ascii="Simsun" w:hAnsi="Simsun"/>
          <w:color w:val="333333"/>
          <w:szCs w:val="21"/>
          <w:shd w:val="clear" w:color="auto" w:fill="FFFFFF"/>
        </w:rPr>
        <w:t>年泰安高新区直属事业单位公开招聘工作人员第二次递补进入面试和现场解说（</w:t>
      </w:r>
      <w:r>
        <w:rPr>
          <w:rFonts w:ascii="Simsun" w:hAnsi="Simsun"/>
          <w:color w:val="333333"/>
          <w:szCs w:val="21"/>
          <w:shd w:val="clear" w:color="auto" w:fill="FFFFFF"/>
        </w:rPr>
        <w:t>1014</w:t>
      </w:r>
      <w:r>
        <w:rPr>
          <w:rFonts w:ascii="Simsun" w:hAnsi="Simsun"/>
          <w:color w:val="333333"/>
          <w:szCs w:val="21"/>
          <w:shd w:val="clear" w:color="auto" w:fill="FFFFFF"/>
        </w:rPr>
        <w:t>岗位）范围人员名单</w:t>
      </w:r>
    </w:p>
    <w:p w:rsidR="00B14676" w:rsidRDefault="00B14676">
      <w:r>
        <w:rPr>
          <w:noProof/>
        </w:rPr>
        <w:drawing>
          <wp:inline distT="0" distB="0" distL="0" distR="0">
            <wp:extent cx="5274310" cy="7458470"/>
            <wp:effectExtent l="19050" t="0" r="2540" b="0"/>
            <wp:docPr id="1" name="图片 1" descr="http://www.taiandz.com/contentfile/201610311195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iandz.com/contentfile/2016103111950406.jpg"/>
                    <pic:cNvPicPr>
                      <a:picLocks noChangeAspect="1" noChangeArrowheads="1"/>
                    </pic:cNvPicPr>
                  </pic:nvPicPr>
                  <pic:blipFill>
                    <a:blip r:embed="rId4"/>
                    <a:srcRect/>
                    <a:stretch>
                      <a:fillRect/>
                    </a:stretch>
                  </pic:blipFill>
                  <pic:spPr bwMode="auto">
                    <a:xfrm>
                      <a:off x="0" y="0"/>
                      <a:ext cx="5274310" cy="7458470"/>
                    </a:xfrm>
                    <a:prstGeom prst="rect">
                      <a:avLst/>
                    </a:prstGeom>
                    <a:noFill/>
                    <a:ln w="9525">
                      <a:noFill/>
                      <a:miter lim="800000"/>
                      <a:headEnd/>
                      <a:tailEnd/>
                    </a:ln>
                  </pic:spPr>
                </pic:pic>
              </a:graphicData>
            </a:graphic>
          </wp:inline>
        </w:drawing>
      </w:r>
    </w:p>
    <w:sectPr w:rsidR="00B14676" w:rsidSect="00D13B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4676"/>
    <w:rsid w:val="00B14676"/>
    <w:rsid w:val="00D13B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B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14676"/>
    <w:rPr>
      <w:sz w:val="18"/>
      <w:szCs w:val="18"/>
    </w:rPr>
  </w:style>
  <w:style w:type="character" w:customStyle="1" w:styleId="Char">
    <w:name w:val="批注框文本 Char"/>
    <w:basedOn w:val="a0"/>
    <w:link w:val="a3"/>
    <w:uiPriority w:val="99"/>
    <w:semiHidden/>
    <w:rsid w:val="00B146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2016-10-31T06:41:00Z</dcterms:created>
  <dcterms:modified xsi:type="dcterms:W3CDTF">2016-10-31T06:42:00Z</dcterms:modified>
</cp:coreProperties>
</file>