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5"/>
          <w:rFonts w:ascii="仿宋_GB2312" w:hAnsi="Times New Roman" w:eastAsia="仿宋_GB2312" w:cs="仿宋_GB2312"/>
          <w:i w:val="0"/>
          <w:caps w:val="0"/>
          <w:color w:val="000000"/>
          <w:spacing w:val="0"/>
          <w:sz w:val="30"/>
          <w:szCs w:val="30"/>
        </w:rPr>
        <w:t>2016</w:t>
      </w:r>
      <w:r>
        <w:rPr>
          <w:rStyle w:val="5"/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0"/>
          <w:szCs w:val="30"/>
        </w:rPr>
        <w:t>年“嘉陵江英才工程”引进工作人员拟聘名单</w:t>
      </w:r>
    </w:p>
    <w:tbl>
      <w:tblPr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35"/>
        <w:gridCol w:w="2655"/>
        <w:gridCol w:w="2505"/>
        <w:gridCol w:w="1005"/>
        <w:gridCol w:w="97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考生姓名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90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90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职位排名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8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邓榆川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科技管理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88.57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耿明明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蔬菜研究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85.57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曾召琼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大豆研究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大豆研究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李胜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甘薯研究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李东波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甘薯研究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陈品文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果树研究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85.00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韩俊楠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水稻研究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代兵兵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油菜研究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游宇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花生研究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蒲全明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蔬菜研究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89.71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梁琴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绿肥研究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2016-10-31T06:31:04Z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