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56"/>
          <w:szCs w:val="56"/>
        </w:rPr>
      </w:pP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sz w:val="40"/>
          <w:szCs w:val="40"/>
        </w:rPr>
        <w:t>黔南州2016年州属事业单位拟引进人员名单</w:t>
      </w:r>
    </w:p>
    <w:p>
      <w:pPr>
        <w:pStyle w:val="2"/>
        <w:keepNext w:val="0"/>
        <w:keepLines w:val="0"/>
        <w:widowControl/>
        <w:suppressLineNumbers w:val="0"/>
        <w:rPr>
          <w:sz w:val="36"/>
          <w:szCs w:val="36"/>
        </w:rPr>
      </w:pPr>
      <w:r>
        <w:rPr>
          <w:sz w:val="22"/>
          <w:szCs w:val="22"/>
        </w:rPr>
        <w:t>第二十四批次18人，公示期从发布公示当日起，为期七天。具体单位及人员名单如下：</w:t>
      </w:r>
    </w:p>
    <w:p>
      <w:pPr>
        <w:pStyle w:val="2"/>
        <w:keepNext w:val="0"/>
        <w:keepLines w:val="0"/>
        <w:widowControl/>
        <w:suppressLineNumbers w:val="0"/>
        <w:rPr>
          <w:sz w:val="36"/>
          <w:szCs w:val="36"/>
        </w:rPr>
      </w:pPr>
      <w:r>
        <w:rPr>
          <w:sz w:val="22"/>
          <w:szCs w:val="22"/>
        </w:rPr>
        <w:t>黔南民族师范学院：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rPr>
          <w:sz w:val="36"/>
          <w:szCs w:val="36"/>
        </w:rPr>
      </w:pPr>
      <w:r>
        <w:rPr>
          <w:sz w:val="22"/>
          <w:szCs w:val="22"/>
        </w:rPr>
        <w:t>博士研究生(1人):杨娟;</w:t>
      </w:r>
    </w:p>
    <w:p>
      <w:pPr>
        <w:pStyle w:val="2"/>
        <w:keepNext w:val="0"/>
        <w:keepLines w:val="0"/>
        <w:widowControl/>
        <w:suppressLineNumbers w:val="0"/>
        <w:rPr>
          <w:sz w:val="36"/>
          <w:szCs w:val="36"/>
        </w:rPr>
      </w:pPr>
      <w:r>
        <w:rPr>
          <w:sz w:val="22"/>
          <w:szCs w:val="22"/>
        </w:rPr>
        <w:t>硕士研究生(12人):徐培源、臧杰超、朱慧方、曾燕玲、张陆海、孙连群、岳一村、赵文秀、杨明军、周才碧、孙群群、张永雷;</w:t>
      </w:r>
    </w:p>
    <w:p>
      <w:pPr>
        <w:pStyle w:val="2"/>
        <w:keepNext w:val="0"/>
        <w:keepLines w:val="0"/>
        <w:widowControl/>
        <w:suppressLineNumbers w:val="0"/>
        <w:rPr>
          <w:sz w:val="36"/>
          <w:szCs w:val="36"/>
        </w:rPr>
      </w:pPr>
      <w:r>
        <w:rPr>
          <w:sz w:val="22"/>
          <w:szCs w:val="22"/>
        </w:rPr>
        <w:t>黔南民族职业技术学院：</w:t>
      </w:r>
    </w:p>
    <w:p>
      <w:pPr>
        <w:pStyle w:val="2"/>
        <w:keepNext w:val="0"/>
        <w:keepLines w:val="0"/>
        <w:widowControl/>
        <w:suppressLineNumbers w:val="0"/>
        <w:rPr>
          <w:sz w:val="36"/>
          <w:szCs w:val="36"/>
        </w:rPr>
      </w:pPr>
      <w:r>
        <w:rPr>
          <w:sz w:val="22"/>
          <w:szCs w:val="22"/>
        </w:rPr>
        <w:t>硕士研究生(5人):谢伟、李潇蒙、王甜甜、殷艳、左茂萍。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11C7A"/>
    <w:rsid w:val="3D311C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2016-11-01T16:06:00Z</dcterms:created>
  <dc:creator>guoqiang</dc:creator>
  <cp:lastModifiedBy>guoqiang</cp:lastModifiedBy>
  <dcterms:modified xsi:type="dcterms:W3CDTF">2016-11-01T16:07:05Z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