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1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660"/>
        <w:gridCol w:w="2280"/>
        <w:gridCol w:w="585"/>
        <w:gridCol w:w="2595"/>
        <w:gridCol w:w="1784"/>
        <w:gridCol w:w="615"/>
        <w:gridCol w:w="1080"/>
        <w:gridCol w:w="8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2419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根据《2016年景宁县机关事业单位公开招聘编外工作人员公告》要求，经笔试。现将笔试成绩公布如下：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座位号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332529199110061111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332529199212234917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330381198809030018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332529199109300015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332529199110093316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332529199301185213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332529199003281119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332529199404061117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332529199208157015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332529199209300012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332529199105292513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332529198712014916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33252919870205333X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332529199205016831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332529199308081716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332529199403027021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332529199309075146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33252919931105492X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332529199108080022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33252919900313002X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332529199212244920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332529198903220325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331127199405070028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332529199210087028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332529199405085225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33252919940825192X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332529199402173326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332529199306176420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332529199402063928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县招商局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332529199012090015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332529199004244926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332529198810110039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332529199005016458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332529198904030048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332529198807280061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332529198409100029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332529199312234922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332529198401050047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332529198901206212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332529199207042320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332529199412070021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332529199112216826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县发改局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332529198905155424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332529199407310019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332529199303034929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332529198412053323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332529198602040021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332529199506100025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332529199507140029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332529198906065420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332529199401134923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332529199211180021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33252919860114411X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332529198605280020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332529199402101912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332529199310061116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332529199410212743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332529199412233927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332529199302011928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332529199303234920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332529198605111729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332529199112284925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332529199201174920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332529199312016212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332529199401231125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332529199302231525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332529198411117022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332529199403064922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332529199506274922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332529199101126825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332529199308285428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332529199405184928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332529199404012323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332529199106160029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332529198502180721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332529198912026823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332529198809110023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332529199412031129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332529199004256249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332529199209045429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332529199310220025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332529198602181721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332529198206252321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332529198807090022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332529199612310026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332529199209260022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332529199511204945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332529199502070033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332529199212176024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332529199501304125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332529199504157423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332529199603133929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332529199402121120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332529199405010020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332529198508250030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县社会综合服务指挥中心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332529199603195425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332529198511177326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332529198709280025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332529199006291128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332529199401141947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332529199312187425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332529198706141126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332529198506281714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332529199409191922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332529199002130343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332529199303265225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332529198802017029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332529198904243326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332529199401017022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332529199307011943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332529198601053322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332529199508190028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332529199107151925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332529199311024122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332529199303303324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332529199309187029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332529199307260026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332529199202230023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332529199409154929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332529198809060011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332529199109280026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332529199510180021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332529199211254529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332529198904036028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332529199312054921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县信访局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接警话务人员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332529199106230015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电视摄像记者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332529199306053316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电视摄像记者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332529198803054518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电视摄像记者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332529199301054125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后期制作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332529199301137027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后期制作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332529198707060010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后期制作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410426199208040013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播音与主持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410325199303122031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播音与主持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410122199301220025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播音与主持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332529198502073926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机房值机员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332529198501143312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机房值机员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332529198012122529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机房值班员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332529199505251112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332529199401037031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33252919940127001X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332529199303299411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332529199406100036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332529199402036014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332529199111260032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332529199309015411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332529199310225213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332529199509150378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332529198711190053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332529199311180010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332529199309051519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332529199504057019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332529199207150014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332529199604294919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332529199208013310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33252919930725251X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33252919900223111X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332529199203114518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332529199505263316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332529199309293315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332529199201151518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332529199507240310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332529198509011111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3325291989010370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县红星街道办事处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政策处理协理员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332529199310115217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332529198306154972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332529199211130016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33252919940723495X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332529198807047016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332529199405260011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英川人民政府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332529199508106412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秋炉乡人民政府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332529199401013312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秋炉乡人民政府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332529199208151115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秋炉乡人民政府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工作人员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332529199309030021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332529199209254941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332529199304012721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332529199202234921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332529199405240029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332529199106187029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332529199302016825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332529199308196222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332529199401187021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县新世纪人力资源开发有限公司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lang w:val="en-US" w:eastAsia="zh-CN" w:bidi="ar"/>
              </w:rPr>
              <w:t>景宁县人才管理服务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022E89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2016-11-01T13:21:38Z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