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720" w:firstLine="645"/>
      </w:pPr>
      <w:r>
        <w:rPr>
          <w:rFonts w:ascii="仿宋_gb2312" w:hAnsi="仿宋_gb2312" w:eastAsia="仿宋_gb2312" w:cs="仿宋_gb2312"/>
          <w:sz w:val="31"/>
          <w:szCs w:val="31"/>
        </w:rPr>
        <w:t>广西书画院2016年公开招聘拟聘用人员名单</w:t>
      </w:r>
    </w:p>
    <w:tbl>
      <w:tblPr>
        <w:tblW w:w="8505" w:type="dxa"/>
        <w:tblInd w:w="106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365"/>
        <w:gridCol w:w="540"/>
        <w:gridCol w:w="1440"/>
        <w:gridCol w:w="1515"/>
        <w:gridCol w:w="1800"/>
        <w:gridCol w:w="184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65" w:hRule="atLeast"/>
        </w:trPr>
        <w:tc>
          <w:tcPr>
            <w:tcW w:w="13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bdr w:val="none" w:color="auto" w:sz="0" w:space="0"/>
              </w:rPr>
              <w:t>姓  名</w:t>
            </w:r>
          </w:p>
        </w:tc>
        <w:tc>
          <w:tcPr>
            <w:tcW w:w="5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bdr w:val="none" w:color="auto" w:sz="0" w:space="0"/>
              </w:rPr>
              <w:t>性别</w:t>
            </w:r>
          </w:p>
        </w:tc>
        <w:tc>
          <w:tcPr>
            <w:tcW w:w="14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bdr w:val="none" w:color="auto" w:sz="0" w:space="0"/>
              </w:rPr>
              <w:t>专业</w:t>
            </w:r>
          </w:p>
        </w:tc>
        <w:tc>
          <w:tcPr>
            <w:tcW w:w="15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bdr w:val="none" w:color="auto" w:sz="0" w:space="0"/>
              </w:rPr>
              <w:t>职称</w:t>
            </w:r>
          </w:p>
        </w:tc>
        <w:tc>
          <w:tcPr>
            <w:tcW w:w="18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bdr w:val="none" w:color="auto" w:sz="0" w:space="0"/>
              </w:rPr>
              <w:t>学历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bdr w:val="none" w:color="auto" w:sz="0" w:space="0"/>
              </w:rPr>
              <w:t>学位</w:t>
            </w:r>
          </w:p>
        </w:tc>
        <w:tc>
          <w:tcPr>
            <w:tcW w:w="18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bdr w:val="none" w:color="auto" w:sz="0" w:space="0"/>
              </w:rPr>
              <w:t>拟聘岗位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80" w:hRule="atLeast"/>
        </w:trPr>
        <w:tc>
          <w:tcPr>
            <w:tcW w:w="13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bdr w:val="none" w:color="auto" w:sz="0" w:space="0"/>
              </w:rPr>
              <w:t>徐裕颂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bdr w:val="none" w:color="auto" w:sz="0" w:space="0"/>
              </w:rPr>
              <w:t>男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bdr w:val="none" w:color="auto" w:sz="0" w:space="0"/>
              </w:rPr>
              <w:t>美术教育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bdr w:val="none" w:color="auto" w:sz="0" w:space="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bdr w:val="none" w:color="auto" w:sz="0" w:space="0"/>
              </w:rPr>
              <w:t>大专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bdr w:val="none" w:color="auto" w:sz="0" w:space="0"/>
              </w:rPr>
              <w:t>专职画家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65" w:hRule="atLeast"/>
        </w:trPr>
        <w:tc>
          <w:tcPr>
            <w:tcW w:w="13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bdr w:val="none" w:color="auto" w:sz="0" w:space="0"/>
              </w:rPr>
              <w:t>潘正华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bdr w:val="none" w:color="auto" w:sz="0" w:space="0"/>
              </w:rPr>
              <w:t>男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bdr w:val="none" w:color="auto" w:sz="0" w:space="0"/>
              </w:rPr>
              <w:t>美术学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bdr w:val="none" w:color="auto" w:sz="0" w:space="0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bdr w:val="none" w:color="auto" w:sz="0" w:space="0"/>
              </w:rPr>
              <w:t>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bdr w:val="none" w:color="auto" w:sz="0" w:space="0"/>
              </w:rPr>
              <w:t>文学硕士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bdr w:val="none" w:color="auto" w:sz="0" w:space="0"/>
              </w:rPr>
              <w:t>专职画家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780" w:hRule="atLeast"/>
        </w:trPr>
        <w:tc>
          <w:tcPr>
            <w:tcW w:w="136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bdr w:val="none" w:color="auto" w:sz="0" w:space="0"/>
              </w:rPr>
              <w:t>王  茁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bdr w:val="none" w:color="auto" w:sz="0" w:space="0"/>
              </w:rPr>
              <w:t>女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bdr w:val="none" w:color="auto" w:sz="0" w:space="0"/>
              </w:rPr>
              <w:t>行政管理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bdr w:val="none" w:color="auto" w:sz="0" w:space="0"/>
              </w:rPr>
              <w:t>高级工艺美术师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bdr w:val="none" w:color="auto" w:sz="0" w:space="0"/>
              </w:rPr>
              <w:t>研究生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bdr w:val="none" w:color="auto" w:sz="0" w:space="0"/>
              </w:rPr>
              <w:t>管理学硕士</w:t>
            </w:r>
          </w:p>
        </w:tc>
        <w:tc>
          <w:tcPr>
            <w:tcW w:w="18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465" w:lineRule="atLeast"/>
              <w:jc w:val="center"/>
            </w:pPr>
            <w:r>
              <w:rPr>
                <w:rFonts w:hint="default" w:ascii="仿宋_gb2312" w:hAnsi="仿宋_gb2312" w:eastAsia="仿宋_gb2312" w:cs="仿宋_gb2312"/>
                <w:sz w:val="28"/>
                <w:szCs w:val="28"/>
                <w:bdr w:val="none" w:color="auto" w:sz="0" w:space="0"/>
              </w:rPr>
              <w:t>专职书法家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5588A"/>
    <w:rsid w:val="4175588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2016-11-02T09:31:00Z</dcterms:created>
  <dc:creator>guoqiang</dc:creator>
  <cp:lastModifiedBy>guoqiang</cp:lastModifiedBy>
  <dcterms:modified xsi:type="dcterms:W3CDTF">2016-11-02T09:32:36Z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