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12C" w:rsidRPr="003A712C" w:rsidRDefault="003A712C" w:rsidP="003A712C">
      <w:pPr>
        <w:widowControl/>
        <w:shd w:val="clear" w:color="auto" w:fill="FFFFFF"/>
        <w:spacing w:line="491" w:lineRule="atLeast"/>
        <w:ind w:firstLine="560"/>
        <w:jc w:val="left"/>
        <w:rPr>
          <w:rFonts w:ascii="Calibri" w:eastAsia="宋体" w:hAnsi="Calibri" w:cs="宋体"/>
          <w:color w:val="000000"/>
          <w:kern w:val="0"/>
          <w:sz w:val="18"/>
          <w:szCs w:val="18"/>
        </w:rPr>
      </w:pPr>
      <w:r w:rsidRPr="003A712C">
        <w:rPr>
          <w:rFonts w:ascii="仿宋_GB2312" w:eastAsia="仿宋_GB2312" w:hAnsi="Calibri" w:cs="宋体" w:hint="eastAsia"/>
          <w:color w:val="000000"/>
          <w:kern w:val="0"/>
          <w:sz w:val="28"/>
          <w:szCs w:val="28"/>
        </w:rPr>
        <w:t>体检结果及入围考察人员名单</w:t>
      </w:r>
    </w:p>
    <w:tbl>
      <w:tblPr>
        <w:tblW w:w="88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5"/>
        <w:gridCol w:w="2565"/>
        <w:gridCol w:w="1050"/>
        <w:gridCol w:w="1485"/>
        <w:gridCol w:w="825"/>
        <w:gridCol w:w="1005"/>
        <w:gridCol w:w="1275"/>
      </w:tblGrid>
      <w:tr w:rsidR="003A712C" w:rsidRPr="003A712C" w:rsidTr="003A712C">
        <w:trPr>
          <w:trHeight w:val="66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黑体" w:eastAsia="黑体" w:hAnsi="Calibri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黑体" w:eastAsia="黑体" w:hAnsi="Calibri" w:cs="宋体" w:hint="eastAsia"/>
                <w:b/>
                <w:bCs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黑体" w:eastAsia="黑体" w:hAnsi="Calibri" w:cs="宋体" w:hint="eastAsia"/>
                <w:b/>
                <w:bCs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14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黑体" w:eastAsia="黑体" w:hAnsi="Calibri" w:cs="宋体" w:hint="eastAsia"/>
                <w:b/>
                <w:bCs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黑体" w:eastAsia="黑体" w:hAnsi="Calibri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黑体" w:eastAsia="黑体" w:hAnsi="Calibri" w:cs="宋体" w:hint="eastAsia"/>
                <w:b/>
                <w:bCs/>
                <w:color w:val="000000"/>
                <w:kern w:val="0"/>
                <w:sz w:val="22"/>
              </w:rPr>
              <w:t>体检结果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黑体" w:eastAsia="黑体" w:hAnsi="Calibri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3A712C" w:rsidRPr="003A712C" w:rsidTr="003A712C">
        <w:trPr>
          <w:trHeight w:val="69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舟山</w:t>
            </w:r>
            <w:proofErr w:type="gramStart"/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市数字</w:t>
            </w:r>
            <w:proofErr w:type="gramEnd"/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财政管理中心（市电子税务管理中心）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计算机操作与维护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00900010126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丁飞燕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入围考察</w:t>
            </w:r>
          </w:p>
        </w:tc>
      </w:tr>
      <w:tr w:rsidR="003A712C" w:rsidRPr="003A712C" w:rsidTr="003A712C">
        <w:trPr>
          <w:trHeight w:val="69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6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舟山市经济信息中心</w:t>
            </w: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00900010306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夏子茜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入围考察</w:t>
            </w:r>
          </w:p>
        </w:tc>
      </w:tr>
      <w:tr w:rsidR="003A712C" w:rsidRPr="003A712C" w:rsidTr="003A712C">
        <w:trPr>
          <w:trHeight w:val="69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6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普陀山镇综合服务中心</w:t>
            </w: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00900010206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蒋磊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入围考察</w:t>
            </w:r>
          </w:p>
        </w:tc>
      </w:tr>
      <w:tr w:rsidR="003A712C" w:rsidRPr="003A712C" w:rsidTr="003A712C">
        <w:trPr>
          <w:trHeight w:val="69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6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临城街道综合服务中心</w:t>
            </w: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</w:t>
            </w:r>
            <w:bookmarkStart w:id="0" w:name="_GoBack"/>
            <w:bookmarkEnd w:id="0"/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员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00900010117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黄岳波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入围考察</w:t>
            </w:r>
          </w:p>
        </w:tc>
      </w:tr>
      <w:tr w:rsidR="003A712C" w:rsidRPr="003A712C" w:rsidTr="003A712C">
        <w:trPr>
          <w:trHeight w:val="69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6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定海区新型农渔村合作医疗管理委员会办公室</w:t>
            </w: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00900010127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proofErr w:type="gramStart"/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何周叶</w:t>
            </w:r>
            <w:proofErr w:type="gramEnd"/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入围考察</w:t>
            </w:r>
          </w:p>
        </w:tc>
      </w:tr>
      <w:tr w:rsidR="003A712C" w:rsidRPr="003A712C" w:rsidTr="003A712C">
        <w:trPr>
          <w:trHeight w:val="69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56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定海区城建档案馆</w:t>
            </w: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00900010213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王幽峥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另行补检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因怀孕，先考察后补检</w:t>
            </w:r>
          </w:p>
        </w:tc>
      </w:tr>
      <w:tr w:rsidR="003A712C" w:rsidRPr="003A712C" w:rsidTr="003A712C">
        <w:trPr>
          <w:trHeight w:val="69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56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普陀区教职工管理中心</w:t>
            </w: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00900010113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周晓鑫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入围考察</w:t>
            </w:r>
          </w:p>
        </w:tc>
      </w:tr>
      <w:tr w:rsidR="003A712C" w:rsidRPr="003A712C" w:rsidTr="003A712C">
        <w:trPr>
          <w:trHeight w:val="69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56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普陀区财务监督中心</w:t>
            </w: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00900010230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唐伟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入围考察</w:t>
            </w:r>
          </w:p>
        </w:tc>
      </w:tr>
      <w:tr w:rsidR="003A712C" w:rsidRPr="003A712C" w:rsidTr="003A712C">
        <w:trPr>
          <w:trHeight w:val="69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56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岱山县环境卫生管理处</w:t>
            </w: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00900010112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张华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入围考察</w:t>
            </w:r>
          </w:p>
        </w:tc>
      </w:tr>
      <w:tr w:rsidR="003A712C" w:rsidRPr="003A712C" w:rsidTr="003A712C">
        <w:trPr>
          <w:trHeight w:val="69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56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岱山县</w:t>
            </w:r>
            <w:proofErr w:type="gramStart"/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衢</w:t>
            </w:r>
            <w:proofErr w:type="gramEnd"/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山镇中心卫生院</w:t>
            </w: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00900010222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proofErr w:type="gramStart"/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李思言</w:t>
            </w:r>
            <w:proofErr w:type="gramEnd"/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入围考察</w:t>
            </w:r>
          </w:p>
        </w:tc>
      </w:tr>
      <w:tr w:rsidR="003A712C" w:rsidRPr="003A712C" w:rsidTr="003A712C">
        <w:trPr>
          <w:trHeight w:val="69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嵊泗县图书馆</w:t>
            </w: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00900010114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712C" w:rsidRPr="003A712C" w:rsidRDefault="003A712C" w:rsidP="003A712C">
            <w:pPr>
              <w:widowControl/>
              <w:jc w:val="center"/>
              <w:textAlignment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3A71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入围考察</w:t>
            </w:r>
          </w:p>
        </w:tc>
      </w:tr>
    </w:tbl>
    <w:p w:rsidR="00036DFF" w:rsidRDefault="00036DFF"/>
    <w:sectPr w:rsidR="00036DFF" w:rsidSect="00036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712C"/>
    <w:rsid w:val="00036DFF"/>
    <w:rsid w:val="003A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D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2016-11-18T08:27:00Z</dcterms:created>
  <dcterms:modified xsi:type="dcterms:W3CDTF">2016-11-18T08:27:00Z</dcterms:modified>
</cp:coreProperties>
</file>