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sz w:val="56"/>
          <w:szCs w:val="56"/>
        </w:rPr>
      </w:pPr>
      <w:r>
        <w:rPr>
          <w:sz w:val="40"/>
          <w:szCs w:val="40"/>
        </w:rPr>
        <w:t>厦门市第八幼儿园补充非在编人员招聘考核结果公示</w:t>
      </w:r>
    </w:p>
    <w:tbl>
      <w:tblPr>
        <w:tblW w:w="8295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5"/>
        <w:gridCol w:w="1545"/>
        <w:gridCol w:w="3240"/>
        <w:gridCol w:w="1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15" w:type="dxa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both"/>
            </w:pPr>
            <w:r>
              <w:rPr>
                <w:rFonts w:hint="eastAsia" w:ascii="宋体" w:hAnsi="宋体" w:eastAsia="宋体" w:cs="宋体"/>
                <w:color w:val="424242"/>
                <w:sz w:val="28"/>
                <w:szCs w:val="28"/>
              </w:rPr>
              <w:t>姓名</w:t>
            </w:r>
          </w:p>
        </w:tc>
        <w:tc>
          <w:tcPr>
            <w:tcW w:w="15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both"/>
            </w:pPr>
            <w:r>
              <w:rPr>
                <w:rFonts w:hint="eastAsia" w:ascii="宋体" w:hAnsi="宋体" w:eastAsia="宋体" w:cs="宋体"/>
                <w:color w:val="424242"/>
                <w:sz w:val="28"/>
                <w:szCs w:val="28"/>
              </w:rPr>
              <w:t>岗位</w:t>
            </w:r>
          </w:p>
        </w:tc>
        <w:tc>
          <w:tcPr>
            <w:tcW w:w="32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both"/>
            </w:pPr>
            <w:r>
              <w:rPr>
                <w:rFonts w:hint="eastAsia" w:ascii="宋体" w:hAnsi="宋体" w:eastAsia="宋体" w:cs="宋体"/>
                <w:color w:val="424242"/>
                <w:sz w:val="28"/>
                <w:szCs w:val="28"/>
              </w:rPr>
              <w:t>身份证</w:t>
            </w:r>
          </w:p>
        </w:tc>
        <w:tc>
          <w:tcPr>
            <w:tcW w:w="17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both"/>
            </w:pPr>
            <w:r>
              <w:rPr>
                <w:rFonts w:hint="eastAsia" w:ascii="宋体" w:hAnsi="宋体" w:eastAsia="宋体" w:cs="宋体"/>
                <w:color w:val="424242"/>
                <w:sz w:val="28"/>
                <w:szCs w:val="28"/>
              </w:rPr>
              <w:t>面试考核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15" w:type="dxa"/>
        </w:trPr>
        <w:tc>
          <w:tcPr>
            <w:tcW w:w="16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both"/>
            </w:pPr>
            <w:r>
              <w:rPr>
                <w:rFonts w:hint="eastAsia" w:ascii="宋体" w:hAnsi="宋体" w:eastAsia="宋体" w:cs="宋体"/>
                <w:color w:val="424242"/>
                <w:sz w:val="28"/>
                <w:szCs w:val="28"/>
              </w:rPr>
              <w:t>李秀费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both"/>
            </w:pPr>
            <w:r>
              <w:rPr>
                <w:rFonts w:hint="eastAsia" w:ascii="宋体" w:hAnsi="宋体" w:eastAsia="宋体" w:cs="宋体"/>
                <w:color w:val="424242"/>
                <w:sz w:val="28"/>
                <w:szCs w:val="28"/>
              </w:rPr>
              <w:t>保育员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both"/>
            </w:pPr>
            <w:r>
              <w:rPr>
                <w:rFonts w:hint="eastAsia" w:ascii="宋体" w:hAnsi="宋体" w:eastAsia="宋体" w:cs="宋体"/>
                <w:color w:val="424242"/>
                <w:sz w:val="28"/>
                <w:szCs w:val="28"/>
              </w:rPr>
              <w:t>350524198209121546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0" w:lineRule="atLeast"/>
              <w:jc w:val="both"/>
            </w:pPr>
            <w:r>
              <w:rPr>
                <w:rFonts w:hint="eastAsia" w:ascii="宋体" w:hAnsi="宋体" w:eastAsia="宋体" w:cs="宋体"/>
                <w:color w:val="424242"/>
                <w:sz w:val="28"/>
                <w:szCs w:val="28"/>
              </w:rPr>
              <w:t>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61B29"/>
    <w:rsid w:val="34E61B2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424242"/>
      <w:u w:val="none"/>
    </w:rPr>
  </w:style>
  <w:style w:type="character" w:styleId="5">
    <w:name w:val="Hyperlink"/>
    <w:basedOn w:val="3"/>
    <w:uiPriority w:val="0"/>
    <w:rPr>
      <w:color w:val="42424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2016-12-02T08:30:00Z</dcterms:created>
  <dc:creator>guoqiang</dc:creator>
  <cp:lastModifiedBy>guoqiang</cp:lastModifiedBy>
  <dcterms:modified xsi:type="dcterms:W3CDTF">2016-12-02T08:31:01Z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