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383838"/>
          <w:sz w:val="24"/>
          <w:szCs w:val="24"/>
        </w:rPr>
      </w:pPr>
      <w:r>
        <w:rPr>
          <w:rFonts w:ascii="宋体" w:hAnsi="宋体" w:eastAsia="宋体" w:cs="宋体"/>
          <w:color w:val="383838"/>
          <w:sz w:val="24"/>
          <w:szCs w:val="24"/>
        </w:rPr>
        <w:t>2016年下半年舟山市港航管理局公开招聘工作人员拟聘用人员公示</w:t>
      </w:r>
    </w:p>
    <w:tbl>
      <w:tblPr>
        <w:tblW w:w="8931" w:type="dxa"/>
        <w:jc w:val="center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275"/>
        <w:gridCol w:w="851"/>
        <w:gridCol w:w="1134"/>
        <w:gridCol w:w="992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8383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8383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8383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8383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8383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8383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8383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8383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8383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8383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毕业时间、毕业学校、专业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舟山市港航管理局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2011.06，中国海洋大学，历史地理学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舟山市港航管理局定海分局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危化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齐玉成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2017.07，常州大学，石油储运工程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舟山市港航管理局普陀分局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验船师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吴章嘉琛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2017.07，大连海事大学，轮机工程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ascii="Calibri" w:hAnsi="Calibri" w:eastAsia="宋体" w:cs="Times New Roman"/>
          <w:color w:val="383838"/>
          <w:kern w:val="2"/>
          <w:sz w:val="21"/>
          <w:szCs w:val="21"/>
          <w:bdr w:val="none" w:color="auto" w:sz="0" w:space="0"/>
          <w:lang w:val="en-US" w:eastAsia="zh-CN" w:bidi="ar"/>
        </w:rPr>
        <w:t xml:space="preserve"> </w:t>
      </w:r>
    </w:p>
    <w:p>
      <w:pPr>
        <w:rPr>
          <w:rFonts w:ascii="宋体" w:hAnsi="宋体" w:eastAsia="宋体" w:cs="宋体"/>
          <w:color w:val="383838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454AB"/>
    <w:rsid w:val="696454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83838"/>
      <w:u w:val="none"/>
    </w:rPr>
  </w:style>
  <w:style w:type="character" w:styleId="4">
    <w:name w:val="Hyperlink"/>
    <w:basedOn w:val="2"/>
    <w:uiPriority w:val="0"/>
    <w:rPr>
      <w:color w:val="38383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2016-12-28T08:46:00Z</dcterms:created>
  <dc:creator>ASUS</dc:creator>
  <cp:lastModifiedBy>ASUS</cp:lastModifiedBy>
  <dcterms:modified xsi:type="dcterms:W3CDTF">2016-12-28T08:46:31Z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