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  <w:t>思明区所属事业单位补充编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  <w:t>内工作人员</w:t>
      </w:r>
      <w:r>
        <w:rPr>
          <w:rFonts w:ascii="仿宋_GB2312" w:hAnsi="微软雅黑" w:eastAsia="仿宋_GB2312" w:cs="仿宋_GB2312"/>
          <w:b/>
          <w:bCs/>
          <w:color w:val="000000"/>
          <w:sz w:val="32"/>
          <w:szCs w:val="32"/>
        </w:rPr>
        <w:t>进入面试人员名单</w:t>
      </w:r>
    </w:p>
    <w:tbl>
      <w:tblPr>
        <w:tblW w:w="8565" w:type="dxa"/>
        <w:tblInd w:w="-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026"/>
        <w:gridCol w:w="1939"/>
        <w:gridCol w:w="28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岗位序号</w:t>
            </w:r>
          </w:p>
        </w:tc>
        <w:tc>
          <w:tcPr>
            <w:tcW w:w="1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2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进入面试人员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思明区人才交流咨询服务中心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161101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人事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郑丹苹、陈贵、黄晓蕾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思明区中华街道综合服务中心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161102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出纳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黄贞媛、洪斌、</w:t>
            </w:r>
            <w:r>
              <w:rPr>
                <w:rFonts w:hint="eastAsia" w:ascii="仿宋" w:hAnsi="仿宋" w:eastAsia="仿宋" w:cs="仿宋"/>
                <w:color w:val="008080"/>
                <w:spacing w:val="15"/>
                <w:kern w:val="0"/>
                <w:sz w:val="24"/>
                <w:szCs w:val="24"/>
                <w:lang w:val="en-US" w:eastAsia="zh-CN" w:bidi="ar"/>
              </w:rPr>
              <w:t>刘媛媛、陈曦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500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color w:val="000000"/>
          <w:sz w:val="32"/>
          <w:szCs w:val="32"/>
        </w:rPr>
        <w:t>备注：</w:t>
      </w:r>
      <w:r>
        <w:rPr>
          <w:rFonts w:hint="default" w:ascii="仿宋_GB2312" w:hAnsi="微软雅黑" w:eastAsia="仿宋_GB2312" w:cs="仿宋_GB2312"/>
          <w:color w:val="008080"/>
          <w:spacing w:val="15"/>
          <w:sz w:val="32"/>
          <w:szCs w:val="32"/>
        </w:rPr>
        <w:t>青色字体</w:t>
      </w:r>
      <w:r>
        <w:rPr>
          <w:rFonts w:hint="default" w:ascii="仿宋_GB2312" w:hAnsi="微软雅黑" w:eastAsia="仿宋_GB2312" w:cs="仿宋_GB2312"/>
          <w:color w:val="000000"/>
          <w:spacing w:val="15"/>
          <w:sz w:val="32"/>
          <w:szCs w:val="32"/>
        </w:rPr>
        <w:t>标记的应聘人员为递补进入面试人选。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500" w:lineRule="atLeast"/>
        <w:ind w:left="0" w:right="0" w:firstLine="645"/>
        <w:jc w:val="left"/>
      </w:pPr>
      <w:r>
        <w:rPr>
          <w:rFonts w:hint="default" w:ascii="仿宋_GB2312" w:hAnsi="微软雅黑" w:eastAsia="仿宋_GB2312" w:cs="仿宋_GB2312"/>
          <w:color w:val="000000"/>
          <w:spacing w:val="15"/>
          <w:sz w:val="32"/>
          <w:szCs w:val="32"/>
          <w:lang w:val="en-US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9593A"/>
    <w:rsid w:val="616959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torange1"/>
    <w:basedOn w:val="3"/>
    <w:uiPriority w:val="0"/>
    <w:rPr>
      <w:color w:val="FD5330"/>
    </w:rPr>
  </w:style>
  <w:style w:type="character" w:customStyle="1" w:styleId="8">
    <w:name w:val="sp2"/>
    <w:basedOn w:val="3"/>
    <w:uiPriority w:val="0"/>
  </w:style>
  <w:style w:type="character" w:customStyle="1" w:styleId="9">
    <w:name w:val="sp1"/>
    <w:basedOn w:val="3"/>
    <w:uiPriority w:val="0"/>
  </w:style>
  <w:style w:type="character" w:customStyle="1" w:styleId="10">
    <w:name w:val="sp3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2017-01-04T03:01:00Z</dcterms:created>
  <dc:creator>guoqiang</dc:creator>
  <cp:lastModifiedBy>guoqiang</cp:lastModifiedBy>
  <dcterms:modified xsi:type="dcterms:W3CDTF">2017-01-04T03:02:51Z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