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b/>
          <w:bCs/>
          <w:sz w:val="44"/>
          <w:szCs w:val="44"/>
        </w:rPr>
      </w:pPr>
      <w:r>
        <w:rPr>
          <w:b/>
          <w:bCs/>
          <w:sz w:val="28"/>
          <w:szCs w:val="28"/>
        </w:rPr>
        <w:t>2016年11月份南靖县事业单位进入体检人员名单公示</w:t>
      </w:r>
    </w:p>
    <w:tbl>
      <w:tblPr>
        <w:tblW w:w="98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000"/>
        <w:gridCol w:w="1080"/>
        <w:gridCol w:w="1080"/>
        <w:gridCol w:w="1480"/>
        <w:gridCol w:w="108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30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报考单位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准考证号码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总成绩排名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南靖县广播电视新闻中心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191701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19170100105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陈琳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19170100104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江峰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南靖县广播电视新闻中心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191702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19170200115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颜欣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南靖县医院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190201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19020100101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王子真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19020100102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刘秋妹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南靖县医院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190202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19020200103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陈少晖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南靖县医院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190203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19020300112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陈文江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19020300113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阮雅惠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19020300108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陈学炜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南靖县医院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190204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19020400115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谢晓龙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19020400121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林坤煌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19020400123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黄雅铃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南靖县医院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190205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19020500207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李金华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南靖县医院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190206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19020600322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张凌钦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19020600401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张剑辉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19020600306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王子雄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19020600315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郑英祥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南靖县中医院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190404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19040400404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陈海钦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南靖县妇幼保健院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190602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19060200417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杨岩宇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基层医疗卫生单位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190701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19070100509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张银华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19070100513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赖志文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19070100512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彭润霞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基层医疗卫生单位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190801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19080100518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孙帅威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基层医疗卫生单位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190901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19090100520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肖智贤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19090100605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陈梅甘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C54B6"/>
    <w:rsid w:val="0C2C54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2017-01-04T10:14:00Z</dcterms:created>
  <dc:creator>guoqiang</dc:creator>
  <cp:lastModifiedBy>guoqiang</cp:lastModifiedBy>
  <dcterms:modified xsi:type="dcterms:W3CDTF">2017-01-04T10:15:18Z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