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6"/>
          <w:szCs w:val="56"/>
        </w:rPr>
      </w:pPr>
      <w:r>
        <w:rPr>
          <w:sz w:val="40"/>
          <w:szCs w:val="40"/>
        </w:rPr>
        <w:t>海沧区2016年事业单位补充编内工作人员考试体检人员名单</w:t>
      </w:r>
    </w:p>
    <w:tbl>
      <w:tblPr>
        <w:tblW w:w="830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40"/>
        <w:gridCol w:w="3476"/>
        <w:gridCol w:w="31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报考单位名称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准考证号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1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吕秀玲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厦门市海沧区残疾人劳动服务站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160010100312023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2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邱伟东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厦门市海沧区纪检监察事务中心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160010102012407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3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姚思桦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厦门市海沧区广播电视台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160010110903651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4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吕春琼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厦门市海沧区社会治理联动中心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160010111015142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5</w:t>
            </w:r>
          </w:p>
        </w:tc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刘森辉</w:t>
            </w:r>
          </w:p>
        </w:tc>
        <w:tc>
          <w:tcPr>
            <w:tcW w:w="3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厦门市海沧区社会治理联动中心</w:t>
            </w:r>
          </w:p>
        </w:tc>
        <w:tc>
          <w:tcPr>
            <w:tcW w:w="3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160010111104095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208F"/>
    <w:rsid w:val="090620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2017-01-04T10:07:00Z</dcterms:created>
  <dc:creator>guoqiang</dc:creator>
  <cp:lastModifiedBy>guoqiang</cp:lastModifiedBy>
  <dcterms:modified xsi:type="dcterms:W3CDTF">2017-01-04T10:07:32Z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