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555" w:lineRule="atLeast"/>
        <w:ind w:left="0" w:firstLine="420"/>
        <w:jc w:val="left"/>
      </w:pP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  <w:shd w:val="clear" w:fill="FFFFFF"/>
        </w:rPr>
        <w:t>根据《绵阳市事业单位直接考核招聘工作人员办法》（绵人社发[2014]31号）和市人社局《关于同意市农业科学研究院直接考核招聘专业技术人员的批复》（绵人社事〔2016〕468号）文件精神，经综合面试、体检合格、调档政审合格，拟聘为我院占编职工，现将拟聘人员公示如下：</w:t>
      </w:r>
    </w:p>
    <w:tbl>
      <w:tblPr>
        <w:tblW w:w="8513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778"/>
        <w:gridCol w:w="740"/>
        <w:gridCol w:w="1131"/>
        <w:gridCol w:w="1146"/>
        <w:gridCol w:w="1025"/>
        <w:gridCol w:w="1033"/>
        <w:gridCol w:w="1288"/>
        <w:gridCol w:w="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1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1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0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考核成绩</w:t>
            </w:r>
          </w:p>
        </w:tc>
        <w:tc>
          <w:tcPr>
            <w:tcW w:w="10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体检情况</w:t>
            </w:r>
          </w:p>
        </w:tc>
        <w:tc>
          <w:tcPr>
            <w:tcW w:w="12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拟聘岗位</w:t>
            </w:r>
          </w:p>
        </w:tc>
        <w:tc>
          <w:tcPr>
            <w:tcW w:w="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黎 倩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1990年5月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88.00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食用菌研究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</w:p>
        </w:tc>
        <w:tc>
          <w:tcPr>
            <w:tcW w:w="74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����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656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2017-01-05T11:36:05Z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