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EEEEE"/>
        <w:spacing w:line="357" w:lineRule="atLeast"/>
        <w:ind w:left="0" w:firstLine="0"/>
        <w:jc w:val="center"/>
        <w:rPr>
          <w:rFonts w:ascii="Lucida Grande" w:hAnsi="Lucida Grande" w:eastAsia="Lucida Grande" w:cs="Lucida Grande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EEEEEE"/>
        </w:rPr>
        <w:fldChar w:fldCharType="begin"/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EEEEEE"/>
        </w:rPr>
        <w:instrText xml:space="preserve">INCLUDEPICTURE \d "http://www.tianhe.org.cn/upload/images/2017/1/6105014406.jpg" \* MERGEFORMATINET </w:instrText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EEEEEE"/>
        </w:rPr>
        <w:fldChar w:fldCharType="separate"/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EEEEEE"/>
        </w:rPr>
        <w:drawing>
          <wp:inline distT="0" distB="0" distL="114300" distR="114300">
            <wp:extent cx="5829300" cy="47053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EEEEE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EEEEEE"/>
        <w:spacing w:line="357" w:lineRule="atLeast"/>
        <w:ind w:left="0" w:firstLine="0"/>
        <w:jc w:val="left"/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EEEEEE"/>
        </w:rPr>
        <w:t>详情请见学校网站：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EEEEEE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EEEEEE"/>
        </w:rPr>
        <w:instrText xml:space="preserve"> HYPERLINK "http://www.liedexx.com/index.php?m=content&amp;c=index&amp;a=show&amp;catid=13&amp;id=332"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EEEEEE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EEEEEE"/>
        </w:rPr>
        <w:t>http://www.liedexx.com/index.php?m=content&amp;c=index&amp;a=show&amp;catid=13&amp;id=332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EEEEEE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hd w:val="clear" w:fill="EEEEEE"/>
        <w:spacing w:line="357" w:lineRule="atLeast"/>
        <w:ind w:left="0" w:firstLine="0"/>
        <w:jc w:val="left"/>
        <w:rPr>
          <w:rFonts w:hint="default" w:ascii="Lucida Grande" w:hAnsi="Lucida Grande" w:eastAsia="Lucida Grande" w:cs="Lucida Grande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EEEEEE"/>
        </w:rPr>
        <w:t>            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EEEEEE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EEEEEE"/>
        </w:rPr>
        <w:instrText xml:space="preserve"> HYPERLINK "http://www.liedexx.com/index.php?m=content&amp;c=index&amp;a=show&amp;catid=13&amp;id=333" </w:instrTex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EEEEEE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EEEEEE"/>
        </w:rPr>
        <w:t>http://www.liedexx.com/index.php?m=content&amp;c=index&amp;a=show&amp;catid=13&amp;id=333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EEEEEE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Lucida Grande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14E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2017-01-07T03:30:41Z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