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center"/>
        <w:rPr>
          <w:rFonts w:ascii="微软雅黑" w:hAnsi="微软雅黑" w:eastAsia="微软雅黑" w:cs="微软雅黑"/>
          <w:b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sz w:val="48"/>
          <w:szCs w:val="48"/>
        </w:rPr>
        <w:t>2016年竹山县部分事业单位公开招聘工作人员面试成绩及综合成绩公告</w:t>
      </w:r>
      <w:bookmarkStart w:id="0" w:name="_GoBack"/>
      <w:bookmarkEnd w:id="0"/>
    </w:p>
    <w:p>
      <w:pPr>
        <w:rPr>
          <w:vanish/>
          <w:sz w:val="24"/>
          <w:szCs w:val="24"/>
        </w:rPr>
      </w:pPr>
    </w:p>
    <w:tbl>
      <w:tblPr>
        <w:tblW w:w="616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1230"/>
        <w:gridCol w:w="1230"/>
        <w:gridCol w:w="10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201601015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201601035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201602044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201602059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201603042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201603063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201603087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201604041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201604072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201604184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201604243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201604286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201604294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201604297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201604372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201605007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201606013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34.37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201607003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201608026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201608028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201608036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201608053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64.47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201609006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201610013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201611024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201612024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70.23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67.01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201612031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201612040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201612046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201612051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66.50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201612071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201612084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201612096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69.53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69.50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68.90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201612117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201613005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201614010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78.13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201615056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201615057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201615090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56.33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66.87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72.47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201616009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65.43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201617016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201617025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201618014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201618023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201618027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201618029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75.67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88.00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201618030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201619013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201620007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201620015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68.77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90.60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201621004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31.15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201622018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201622038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82.99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201622062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73.83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201622070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77.70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89.80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74.89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79.93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91.00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85.47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201622096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71.73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201622132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76.59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201622139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77.10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79.35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6A24"/>
    <w:rsid w:val="0ADA6A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2017-01-11T08:37:00Z</dcterms:created>
  <dc:creator>guoqiang</dc:creator>
  <cp:lastModifiedBy>guoqiang</cp:lastModifiedBy>
  <dcterms:modified xsi:type="dcterms:W3CDTF">2017-01-11T08:37:51Z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