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70" w:lineRule="atLeast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</w:rPr>
        <w:t>应参加面试资格审查的考生名单</w:t>
      </w:r>
    </w:p>
    <w:tbl>
      <w:tblPr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2391"/>
        <w:gridCol w:w="1267"/>
        <w:gridCol w:w="585"/>
        <w:gridCol w:w="1262"/>
        <w:gridCol w:w="1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招聘单位</w:t>
            </w:r>
          </w:p>
        </w:tc>
        <w:tc>
          <w:tcPr>
            <w:tcW w:w="23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招聘岗位</w:t>
            </w:r>
          </w:p>
        </w:tc>
        <w:tc>
          <w:tcPr>
            <w:tcW w:w="12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编码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人数</w:t>
            </w:r>
          </w:p>
        </w:tc>
        <w:tc>
          <w:tcPr>
            <w:tcW w:w="12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考生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姓名</w:t>
            </w:r>
          </w:p>
        </w:tc>
        <w:tc>
          <w:tcPr>
            <w:tcW w:w="13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市接待服务中心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行政管理（管理岗位）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162030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蒋云溪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进入面试资格审查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市接待服务中心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行政管理（管理岗位）</w:t>
            </w: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任薪宇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进入面试资格审查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市接待服务中心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行政管理（管理岗位）</w:t>
            </w: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刘  畅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进入面试资格审查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市接待服务中心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行政管理（管理岗位）</w:t>
            </w: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杨  茜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进入面试资格审查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市接待服务中心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行政管理（管理岗位）</w:t>
            </w: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邢丽君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进入面试资格审查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市接待服务中心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行政管理（管理岗位）</w:t>
            </w: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王君芳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进入面试资格审查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市接待服务中心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行政管理（管理岗位）</w:t>
            </w:r>
          </w:p>
        </w:tc>
        <w:tc>
          <w:tcPr>
            <w:tcW w:w="12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和凌君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进入面试资格审查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57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374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2017-01-16T12:46:44Z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