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bdr w:val="none" w:color="auto" w:sz="0" w:space="0"/>
          <w:shd w:val="clear" w:fill="FFFFFF"/>
        </w:rPr>
        <w:t>新仓镇公开招聘机关事业单位编外工作人员面试成绩公布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color w:val="282929"/>
          <w:kern w:val="0"/>
          <w:sz w:val="15"/>
          <w:szCs w:val="15"/>
          <w:bdr w:val="single" w:color="F2F2F2" w:sz="2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282929"/>
          <w:kern w:val="0"/>
          <w:sz w:val="15"/>
          <w:szCs w:val="15"/>
          <w:bdr w:val="single" w:color="F2F2F2" w:sz="2" w:space="0"/>
          <w:shd w:val="clear" w:fill="FFFFFF"/>
          <w:lang w:val="en-US" w:eastAsia="zh-CN" w:bidi="ar"/>
        </w:rPr>
        <w:instrText xml:space="preserve">INCLUDEPICTURE \d "http://xc.pinghu.gov.cn/ucms/sites/xincangzhen/images/Content_Line.gif" \* MERGEFORMATINET </w:instrText>
      </w:r>
      <w:r>
        <w:rPr>
          <w:rFonts w:hint="eastAsia" w:ascii="宋体" w:hAnsi="宋体" w:eastAsia="宋体" w:cs="宋体"/>
          <w:color w:val="282929"/>
          <w:kern w:val="0"/>
          <w:sz w:val="15"/>
          <w:szCs w:val="15"/>
          <w:bdr w:val="single" w:color="F2F2F2" w:sz="2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282929"/>
          <w:kern w:val="0"/>
          <w:sz w:val="15"/>
          <w:szCs w:val="15"/>
          <w:bdr w:val="single" w:color="F2F2F2" w:sz="2" w:space="0"/>
          <w:shd w:val="clear" w:fill="FFFFFF"/>
          <w:lang w:val="en-US" w:eastAsia="zh-CN" w:bidi="ar"/>
        </w:rPr>
        <w:drawing>
          <wp:inline distT="0" distB="0" distL="114300" distR="114300">
            <wp:extent cx="8572500" cy="8572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282929"/>
          <w:kern w:val="0"/>
          <w:sz w:val="15"/>
          <w:szCs w:val="15"/>
          <w:bdr w:val="single" w:color="F2F2F2" w:sz="2" w:space="0"/>
          <w:shd w:val="clear" w:fill="FFFFFF"/>
          <w:lang w:val="en-US" w:eastAsia="zh-CN" w:bidi="ar"/>
        </w:rPr>
        <w:fldChar w:fldCharType="end"/>
      </w:r>
    </w:p>
    <w:tbl>
      <w:tblPr>
        <w:tblW w:w="11413" w:type="dxa"/>
        <w:jc w:val="center"/>
        <w:tblInd w:w="-1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7"/>
        <w:gridCol w:w="1943"/>
        <w:gridCol w:w="2067"/>
        <w:gridCol w:w="2129"/>
        <w:gridCol w:w="2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jc w:val="center"/>
        </w:trPr>
        <w:tc>
          <w:tcPr>
            <w:tcW w:w="11413" w:type="dxa"/>
            <w:gridSpan w:val="5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面试序号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面试得分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应聘岗位名次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60.67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进入体检程序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进入体检程序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机关后勤服务中心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专职驾驶员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进入体检程序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统计与信息中心工作人员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进入体检程序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项目管理办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项目管理人员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79.20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进入体检程序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42.60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村镇建设办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农房建设管理人员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70.40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67.20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74.80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进入体检程序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规划建设办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服务业发展工作人员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83.40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进入体检程序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66.00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70.80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81.60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F11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80.60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F12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F13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81.80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F14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F15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70.60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F16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73.00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F17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F18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73.60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F19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68.00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F21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F22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F23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F24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F25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F26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color w:val="282929"/>
          <w:kern w:val="0"/>
          <w:sz w:val="15"/>
          <w:szCs w:val="15"/>
          <w:bdr w:val="single" w:color="F2F2F2" w:sz="2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282929"/>
          <w:kern w:val="0"/>
          <w:sz w:val="15"/>
          <w:szCs w:val="15"/>
          <w:bdr w:val="single" w:color="F2F2F2" w:sz="2" w:space="0"/>
          <w:shd w:val="clear" w:fill="FFFFFF"/>
          <w:lang w:val="en-US" w:eastAsia="zh-CN" w:bidi="ar"/>
        </w:rPr>
        <w:instrText xml:space="preserve">INCLUDEPICTURE \d "http://xc.pinghu.gov.cn/ucms/sites/xincangzhen/images/Content_Line.gif" \* MERGEFORMATINET </w:instrText>
      </w:r>
      <w:r>
        <w:rPr>
          <w:rFonts w:hint="eastAsia" w:ascii="宋体" w:hAnsi="宋体" w:eastAsia="宋体" w:cs="宋体"/>
          <w:color w:val="282929"/>
          <w:kern w:val="0"/>
          <w:sz w:val="15"/>
          <w:szCs w:val="15"/>
          <w:bdr w:val="single" w:color="F2F2F2" w:sz="2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282929"/>
          <w:kern w:val="0"/>
          <w:sz w:val="15"/>
          <w:szCs w:val="15"/>
          <w:bdr w:val="single" w:color="F2F2F2" w:sz="2" w:space="0"/>
          <w:shd w:val="clear" w:fill="FFFFFF"/>
          <w:lang w:val="en-US" w:eastAsia="zh-CN" w:bidi="ar"/>
        </w:rPr>
        <w:drawing>
          <wp:inline distT="0" distB="0" distL="114300" distR="114300">
            <wp:extent cx="8572500" cy="85725"/>
            <wp:effectExtent l="0" t="0" r="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282929"/>
          <w:kern w:val="0"/>
          <w:sz w:val="15"/>
          <w:szCs w:val="15"/>
          <w:bdr w:val="single" w:color="F2F2F2" w:sz="2" w:space="0"/>
          <w:shd w:val="clear" w:fill="FFFFFF"/>
          <w:lang w:val="en-US" w:eastAsia="zh-CN" w:bidi="ar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A4300"/>
    <w:rsid w:val="76EA43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TML Definition"/>
    <w:basedOn w:val="2"/>
    <w:uiPriority w:val="0"/>
  </w:style>
  <w:style w:type="character" w:styleId="6">
    <w:name w:val="HTML Acronym"/>
    <w:basedOn w:val="2"/>
    <w:uiPriority w:val="0"/>
    <w:rPr>
      <w:bdr w:val="none" w:color="auto" w:sz="0" w:space="0"/>
    </w:rPr>
  </w:style>
  <w:style w:type="character" w:styleId="7">
    <w:name w:val="HTML Variable"/>
    <w:basedOn w:val="2"/>
    <w:uiPriority w:val="0"/>
  </w:style>
  <w:style w:type="character" w:styleId="8">
    <w:name w:val="HTML Code"/>
    <w:basedOn w:val="2"/>
    <w:uiPriority w:val="0"/>
    <w:rPr>
      <w:rFonts w:ascii="Courier New" w:hAnsi="Courier New"/>
      <w:sz w:val="20"/>
    </w:rPr>
  </w:style>
  <w:style w:type="character" w:styleId="9">
    <w:name w:val="HTML Cite"/>
    <w:basedOn w:val="2"/>
    <w:uiPriority w:val="0"/>
  </w:style>
  <w:style w:type="character" w:customStyle="1" w:styleId="11">
    <w:name w:val="more"/>
    <w:basedOn w:val="2"/>
    <w:uiPriority w:val="0"/>
  </w:style>
  <w:style w:type="character" w:customStyle="1" w:styleId="12">
    <w:name w:val="more1"/>
    <w:basedOn w:val="2"/>
    <w:uiPriority w:val="0"/>
    <w:rPr>
      <w:color w:val="006699"/>
      <w:sz w:val="15"/>
      <w:szCs w:val="15"/>
    </w:rPr>
  </w:style>
  <w:style w:type="character" w:customStyle="1" w:styleId="13">
    <w:name w:val="more2"/>
    <w:basedOn w:val="2"/>
    <w:uiPriority w:val="0"/>
    <w:rPr>
      <w:color w:val="006699"/>
      <w:sz w:val="15"/>
      <w:szCs w:val="15"/>
    </w:rPr>
  </w:style>
  <w:style w:type="paragraph" w:customStyle="1" w:styleId="14">
    <w:name w:val="showcontent_title"/>
    <w:basedOn w:val="1"/>
    <w:uiPriority w:val="0"/>
    <w:pPr>
      <w:spacing w:line="250" w:lineRule="atLeast"/>
      <w:jc w:val="center"/>
    </w:pPr>
    <w:rPr>
      <w:b/>
      <w:color w:val="555454"/>
      <w:kern w:val="0"/>
      <w:sz w:val="20"/>
      <w:szCs w:val="20"/>
      <w:lang w:val="en-US" w:eastAsia="zh-CN" w:bidi="ar"/>
    </w:rPr>
  </w:style>
  <w:style w:type="character" w:customStyle="1" w:styleId="15">
    <w:name w:val="current"/>
    <w:basedOn w:val="2"/>
    <w:uiPriority w:val="0"/>
    <w:rPr>
      <w:b/>
      <w:color w:val="FFFFFF"/>
      <w:bdr w:val="single" w:color="0066CC" w:sz="4" w:space="0"/>
      <w:shd w:val="clear" w:fill="0066CC"/>
    </w:rPr>
  </w:style>
  <w:style w:type="character" w:customStyle="1" w:styleId="16">
    <w:name w:val="disabled"/>
    <w:basedOn w:val="2"/>
    <w:uiPriority w:val="0"/>
    <w:rPr>
      <w:color w:val="CCCCCC"/>
      <w:bdr w:val="single" w:color="0066CC" w:sz="4" w:space="0"/>
    </w:rPr>
  </w:style>
  <w:style w:type="paragraph" w:customStyle="1" w:styleId="17">
    <w:name w:val="showcontent_info"/>
    <w:basedOn w:val="1"/>
    <w:uiPriority w:val="0"/>
    <w:pPr>
      <w:spacing w:before="125" w:beforeAutospacing="0"/>
      <w:jc w:val="center"/>
    </w:pPr>
    <w:rPr>
      <w:color w:val="666666"/>
      <w:kern w:val="0"/>
      <w:sz w:val="17"/>
      <w:szCs w:val="1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2017-01-18T05:03:00Z</dcterms:created>
  <dc:creator>ASUS</dc:creator>
  <cp:lastModifiedBy>ASUS</cp:lastModifiedBy>
  <dcterms:modified xsi:type="dcterms:W3CDTF">2017-01-18T05:03:48Z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