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8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26"/>
          <w:szCs w:val="26"/>
          <w:bdr w:val="none" w:color="auto" w:sz="0" w:space="0"/>
        </w:rPr>
        <w:t>拟聘用劳务派遣制渔政船船员</w:t>
      </w:r>
      <w:r>
        <w:rPr>
          <w:rFonts w:hint="default" w:ascii="方正小标宋简体" w:hAnsi="方正小标宋简体" w:eastAsia="方正小标宋简体" w:cs="方正小标宋简体"/>
          <w:color w:val="000000"/>
          <w:sz w:val="26"/>
          <w:szCs w:val="26"/>
          <w:bdr w:val="none" w:color="auto" w:sz="0" w:space="0"/>
        </w:rPr>
        <w:t>名单</w:t>
      </w:r>
    </w:p>
    <w:tbl>
      <w:tblPr>
        <w:tblW w:w="8396" w:type="dxa"/>
        <w:tblCellSpacing w:w="15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8"/>
        <w:gridCol w:w="41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黑体" w:hAnsi="宋体" w:eastAsia="黑体" w:cs="黑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于军华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二级管轮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  鹏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助理管轮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曲  浩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普通船员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  斌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普通船员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王明明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普通船员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苘君璐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普通船员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  伟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普通船员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8" w:lineRule="atLeast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359E3"/>
    <w:rsid w:val="16C359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2017-01-25T10:10:00Z</dcterms:created>
  <dc:creator>ASUS</dc:creator>
  <cp:lastModifiedBy>ASUS</cp:lastModifiedBy>
  <dcterms:modified xsi:type="dcterms:W3CDTF">2017-01-25T10:11:05Z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