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2B2B2B"/>
          <w:spacing w:val="0"/>
          <w:sz w:val="20"/>
          <w:szCs w:val="20"/>
        </w:rPr>
      </w:pPr>
      <w:r>
        <w:rPr>
          <w:rFonts w:hint="eastAsia" w:ascii="宋体" w:hAnsi="宋体" w:eastAsia="宋体" w:cs="宋体"/>
          <w:i w:val="0"/>
          <w:caps w:val="0"/>
          <w:color w:val="2B2B2B"/>
          <w:spacing w:val="0"/>
          <w:sz w:val="20"/>
          <w:szCs w:val="20"/>
          <w:bdr w:val="none" w:color="auto" w:sz="0" w:space="0"/>
        </w:rPr>
        <w:t>中国科学院慈溪应用技术研究与产业化中心招聘工作人员拟录用人员公示</w:t>
      </w:r>
    </w:p>
    <w:p>
      <w:pPr>
        <w:keepNext w:val="0"/>
        <w:keepLines w:val="0"/>
        <w:widowControl/>
        <w:suppressLineNumbers w:val="0"/>
        <w:jc w:val="left"/>
      </w:pPr>
    </w:p>
    <w:tbl>
      <w:tblPr>
        <w:tblpPr w:leftFromText="180" w:rightFromText="180" w:vertAnchor="text" w:horzAnchor="page" w:tblpX="817" w:tblpY="505"/>
        <w:tblOverlap w:val="never"/>
        <w:tblW w:w="10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78"/>
        <w:gridCol w:w="5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678" w:type="dxa"/>
            <w:tcBorders>
              <w:top w:val="single" w:color="000000" w:sz="4" w:space="0"/>
              <w:left w:val="single" w:color="000000" w:sz="4" w:space="0"/>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1991"/>
            </w:pPr>
            <w:bookmarkStart w:id="0" w:name="_GoBack"/>
            <w:bookmarkEnd w:id="0"/>
            <w:r>
              <w:rPr>
                <w:rFonts w:hint="eastAsia" w:ascii="宋体" w:hAnsi="宋体" w:eastAsia="宋体" w:cs="宋体"/>
                <w:b w:val="0"/>
                <w:i w:val="0"/>
                <w:caps w:val="0"/>
                <w:color w:val="2B2B2B"/>
                <w:spacing w:val="0"/>
                <w:sz w:val="23"/>
                <w:szCs w:val="23"/>
                <w:bdr w:val="none" w:color="auto" w:sz="0" w:space="0"/>
              </w:rPr>
              <w:t>岗位</w:t>
            </w:r>
          </w:p>
        </w:tc>
        <w:tc>
          <w:tcPr>
            <w:tcW w:w="5202"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1991"/>
            </w:pPr>
            <w:r>
              <w:rPr>
                <w:rFonts w:hint="eastAsia" w:ascii="宋体" w:hAnsi="宋体" w:eastAsia="宋体" w:cs="宋体"/>
                <w:b w:val="0"/>
                <w:i w:val="0"/>
                <w:caps w:val="0"/>
                <w:color w:val="2B2B2B"/>
                <w:spacing w:val="0"/>
                <w:sz w:val="23"/>
                <w:szCs w:val="23"/>
                <w:bdr w:val="none" w:color="auto" w:sz="0" w:space="0"/>
              </w:rPr>
              <w:t>  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678"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1753"/>
            </w:pPr>
            <w:r>
              <w:rPr>
                <w:rFonts w:hint="eastAsia" w:ascii="宋体" w:hAnsi="宋体" w:eastAsia="宋体" w:cs="宋体"/>
                <w:b w:val="0"/>
                <w:i w:val="0"/>
                <w:caps w:val="0"/>
                <w:color w:val="2B2B2B"/>
                <w:spacing w:val="0"/>
                <w:sz w:val="23"/>
                <w:szCs w:val="23"/>
                <w:bdr w:val="none" w:color="auto" w:sz="0" w:space="0"/>
              </w:rPr>
              <w:t>项目主管</w:t>
            </w:r>
          </w:p>
        </w:tc>
        <w:tc>
          <w:tcPr>
            <w:tcW w:w="5202"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梁凤敏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678"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1753"/>
            </w:pPr>
            <w:r>
              <w:rPr>
                <w:rFonts w:hint="eastAsia" w:ascii="宋体" w:hAnsi="宋体" w:eastAsia="宋体" w:cs="宋体"/>
                <w:b w:val="0"/>
                <w:i w:val="0"/>
                <w:caps w:val="0"/>
                <w:color w:val="2B2B2B"/>
                <w:spacing w:val="0"/>
                <w:sz w:val="23"/>
                <w:szCs w:val="23"/>
                <w:bdr w:val="none" w:color="auto" w:sz="0" w:space="0"/>
              </w:rPr>
              <w:t>会计主管</w:t>
            </w:r>
          </w:p>
        </w:tc>
        <w:tc>
          <w:tcPr>
            <w:tcW w:w="5202"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俞红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678"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1753"/>
            </w:pPr>
            <w:r>
              <w:rPr>
                <w:rFonts w:hint="eastAsia" w:ascii="宋体" w:hAnsi="宋体" w:eastAsia="宋体" w:cs="宋体"/>
                <w:b w:val="0"/>
                <w:i w:val="0"/>
                <w:caps w:val="0"/>
                <w:color w:val="2B2B2B"/>
                <w:spacing w:val="0"/>
                <w:sz w:val="23"/>
                <w:szCs w:val="23"/>
                <w:bdr w:val="none" w:color="auto" w:sz="0" w:space="0"/>
              </w:rPr>
              <w:t>内勤主管</w:t>
            </w:r>
          </w:p>
        </w:tc>
        <w:tc>
          <w:tcPr>
            <w:tcW w:w="5202" w:type="dxa"/>
            <w:tcBorders>
              <w:top w:val="nil"/>
              <w:left w:val="nil"/>
              <w:bottom w:val="single" w:color="000000" w:sz="4" w:space="0"/>
              <w:right w:val="single" w:color="000000" w:sz="4" w:space="0"/>
            </w:tcBorders>
            <w:shd w:val="clear" w:color="auto" w:fill="FFFFFF"/>
            <w:tcMar>
              <w:left w:w="88" w:type="dxa"/>
              <w:right w:w="8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2B2B2B"/>
                <w:spacing w:val="0"/>
                <w:sz w:val="23"/>
                <w:szCs w:val="23"/>
                <w:bdr w:val="none" w:color="auto" w:sz="0" w:space="0"/>
              </w:rPr>
              <w:t>岑泽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0"/>
        <w:rPr>
          <w:rFonts w:hint="eastAsia" w:ascii="宋体" w:hAnsi="宋体" w:eastAsia="宋体" w:cs="宋体"/>
          <w:b w:val="0"/>
          <w:i w:val="0"/>
          <w:caps w:val="0"/>
          <w:color w:val="2B2B2B"/>
          <w:spacing w:val="0"/>
          <w:sz w:val="17"/>
          <w:szCs w:val="17"/>
        </w:rPr>
      </w:pPr>
      <w:r>
        <w:rPr>
          <w:rFonts w:hint="eastAsia" w:ascii="宋体" w:hAnsi="宋体" w:eastAsia="宋体" w:cs="宋体"/>
          <w:b w:val="0"/>
          <w:i w:val="0"/>
          <w:caps w:val="0"/>
          <w:color w:val="2B2B2B"/>
          <w:spacing w:val="0"/>
          <w:sz w:val="23"/>
          <w:szCs w:val="23"/>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C30DA"/>
    <w:rsid w:val="314C30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2017-02-17T06:45:00Z</dcterms:created>
  <dc:creator>ASUS</dc:creator>
  <cp:lastModifiedBy>ASUS</cp:lastModifiedBy>
  <dcterms:modified xsi:type="dcterms:W3CDTF">2017-02-17T06:45:22Z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