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105" w:type="dxa"/>
          <w:right w:w="105" w:type="dxa"/>
        </w:tblCellMar>
        <w:tblLook w:val="04A0"/>
      </w:tblPr>
      <w:tblGrid>
        <w:gridCol w:w="1763"/>
        <w:gridCol w:w="1322"/>
        <w:gridCol w:w="1548"/>
        <w:gridCol w:w="1615"/>
        <w:gridCol w:w="1548"/>
      </w:tblGrid>
      <w:tr w:rsidR="009D35E4" w:rsidRPr="009D35E4" w:rsidTr="009D35E4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153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考生人数</w:t>
            </w:r>
          </w:p>
        </w:tc>
        <w:tc>
          <w:tcPr>
            <w:tcW w:w="181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81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面试成绩</w:t>
            </w:r>
          </w:p>
        </w:tc>
        <w:tc>
          <w:tcPr>
            <w:tcW w:w="181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排名</w:t>
            </w:r>
          </w:p>
        </w:tc>
      </w:tr>
      <w:tr w:rsidR="009D35E4" w:rsidRPr="009D35E4" w:rsidTr="009D35E4">
        <w:trPr>
          <w:trHeight w:val="1005"/>
        </w:trPr>
        <w:tc>
          <w:tcPr>
            <w:tcW w:w="208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古植物专业技术岗位</w:t>
            </w:r>
          </w:p>
        </w:tc>
        <w:tc>
          <w:tcPr>
            <w:tcW w:w="153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1人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付琼耀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74.4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9D35E4" w:rsidRPr="009D35E4" w:rsidTr="009D35E4">
        <w:trPr>
          <w:trHeight w:val="450"/>
        </w:trPr>
        <w:tc>
          <w:tcPr>
            <w:tcW w:w="2085" w:type="dxa"/>
            <w:vMerge w:val="restar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矿物学专业技术岗位</w:t>
            </w:r>
          </w:p>
        </w:tc>
        <w:tc>
          <w:tcPr>
            <w:tcW w:w="153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19人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 阳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82.2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陆 勇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覃璐雪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81.8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周文秀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80.2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黎洪秩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76.2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柏国植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72.8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梁琼丹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70.2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7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冯洋洋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龚 文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侯莹玲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韦杼良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吴小艳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曾敏芳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曾智辉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卢月玲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张国鹏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张俊峰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王 杰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  <w:tr w:rsidR="009D35E4" w:rsidRPr="009D35E4" w:rsidTr="009D35E4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李佩强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缺考</w:t>
            </w:r>
          </w:p>
        </w:tc>
        <w:tc>
          <w:tcPr>
            <w:tcW w:w="181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35E4" w:rsidRPr="009D35E4" w:rsidRDefault="009D35E4" w:rsidP="009D35E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35E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D35E4"/>
    <w:rsid w:val="00C3723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5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2017-02-20T13:25:00Z</dcterms:modified>
</cp:coreProperties>
</file>